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32FCA9BA" w:rsidR="00932F0B" w:rsidRPr="00C02F2B" w:rsidRDefault="006E5109"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Строительно-техническая экспертиза при противодействии экономическим злоупотреблениям в организации</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6E5109"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для студентов, </w:t>
      </w:r>
      <w:r w:rsidRPr="006E5109">
        <w:rPr>
          <w:rFonts w:ascii="Times New Roman" w:eastAsia="Times New Roman" w:hAnsi="Times New Roman" w:cs="Times New Roman"/>
          <w:sz w:val="28"/>
          <w:szCs w:val="28"/>
          <w:lang w:eastAsia="ru-RU"/>
        </w:rPr>
        <w:t>обучающихся по направлению подготовки</w:t>
      </w:r>
    </w:p>
    <w:p w14:paraId="5CE04470" w14:textId="77777777" w:rsidR="00923A8E" w:rsidRPr="006E5109" w:rsidRDefault="00923A8E" w:rsidP="00923A8E">
      <w:pPr>
        <w:spacing w:after="0" w:line="240" w:lineRule="auto"/>
        <w:jc w:val="center"/>
        <w:rPr>
          <w:rFonts w:ascii="Times New Roman" w:eastAsia="Times New Roman" w:hAnsi="Times New Roman" w:cs="Times New Roman"/>
          <w:bCs/>
          <w:sz w:val="28"/>
          <w:szCs w:val="28"/>
          <w:lang w:eastAsia="ru-RU"/>
        </w:rPr>
      </w:pPr>
      <w:r w:rsidRPr="006E5109">
        <w:rPr>
          <w:rFonts w:ascii="Times New Roman" w:eastAsia="Times New Roman" w:hAnsi="Times New Roman" w:cs="Times New Roman"/>
          <w:bCs/>
          <w:sz w:val="28"/>
          <w:szCs w:val="28"/>
          <w:lang w:eastAsia="ru-RU"/>
        </w:rPr>
        <w:t>38.0</w:t>
      </w:r>
      <w:r w:rsidR="00725B88" w:rsidRPr="006E5109">
        <w:rPr>
          <w:rFonts w:ascii="Times New Roman" w:eastAsia="Times New Roman" w:hAnsi="Times New Roman" w:cs="Times New Roman"/>
          <w:bCs/>
          <w:sz w:val="28"/>
          <w:szCs w:val="28"/>
          <w:lang w:eastAsia="ru-RU"/>
        </w:rPr>
        <w:t>4</w:t>
      </w:r>
      <w:r w:rsidRPr="006E5109">
        <w:rPr>
          <w:rFonts w:ascii="Times New Roman" w:eastAsia="Times New Roman" w:hAnsi="Times New Roman" w:cs="Times New Roman"/>
          <w:bCs/>
          <w:sz w:val="28"/>
          <w:szCs w:val="28"/>
          <w:lang w:eastAsia="ru-RU"/>
        </w:rPr>
        <w:t>.01«Экономика»</w:t>
      </w:r>
    </w:p>
    <w:p w14:paraId="22AE67B0" w14:textId="77777777" w:rsidR="00725B88" w:rsidRPr="006E5109" w:rsidRDefault="00725B88" w:rsidP="00923A8E">
      <w:pPr>
        <w:spacing w:after="0" w:line="240" w:lineRule="auto"/>
        <w:jc w:val="center"/>
        <w:rPr>
          <w:rFonts w:ascii="Times New Roman" w:eastAsia="Times New Roman" w:hAnsi="Times New Roman" w:cs="Times New Roman"/>
          <w:sz w:val="28"/>
          <w:szCs w:val="28"/>
          <w:lang w:eastAsia="ru-RU"/>
        </w:rPr>
      </w:pPr>
      <w:r w:rsidRPr="006E5109">
        <w:rPr>
          <w:rFonts w:ascii="Times New Roman" w:eastAsia="Times New Roman" w:hAnsi="Times New Roman" w:cs="Times New Roman"/>
          <w:sz w:val="28"/>
          <w:szCs w:val="28"/>
          <w:lang w:eastAsia="ru-RU"/>
        </w:rPr>
        <w:t>Направленность программы магистратуры</w:t>
      </w:r>
      <w:r w:rsidR="00923A8E" w:rsidRPr="006E5109">
        <w:rPr>
          <w:rFonts w:ascii="Times New Roman" w:eastAsia="Times New Roman" w:hAnsi="Times New Roman" w:cs="Times New Roman"/>
          <w:sz w:val="28"/>
          <w:szCs w:val="28"/>
          <w:lang w:eastAsia="ru-RU"/>
        </w:rPr>
        <w:t xml:space="preserve"> </w:t>
      </w:r>
    </w:p>
    <w:p w14:paraId="17CC8D1A" w14:textId="1734EE82" w:rsidR="00923A8E" w:rsidRDefault="00923A8E" w:rsidP="00932F0B">
      <w:pPr>
        <w:jc w:val="center"/>
        <w:rPr>
          <w:rFonts w:ascii="Times New Roman" w:eastAsia="Times New Roman" w:hAnsi="Times New Roman" w:cs="Times New Roman"/>
          <w:sz w:val="28"/>
          <w:szCs w:val="28"/>
          <w:lang w:eastAsia="ru-RU"/>
        </w:rPr>
      </w:pPr>
      <w:r w:rsidRPr="006E5109">
        <w:rPr>
          <w:rFonts w:ascii="Times New Roman" w:eastAsia="Times New Roman" w:hAnsi="Times New Roman" w:cs="Times New Roman"/>
          <w:sz w:val="28"/>
          <w:szCs w:val="28"/>
          <w:lang w:eastAsia="ru-RU"/>
        </w:rPr>
        <w:t>«</w:t>
      </w:r>
      <w:r w:rsidR="006E5109" w:rsidRPr="006E5109">
        <w:rPr>
          <w:rFonts w:ascii="Times New Roman" w:eastAsia="Times New Roman" w:hAnsi="Times New Roman" w:cs="Times New Roman"/>
          <w:sz w:val="28"/>
          <w:szCs w:val="28"/>
          <w:lang w:eastAsia="ru-RU"/>
        </w:rPr>
        <w:t>Финансовые расследования в организациях</w:t>
      </w:r>
      <w:r w:rsidRPr="006E5109">
        <w:rPr>
          <w:rFonts w:ascii="Times New Roman" w:eastAsia="Times New Roman" w:hAnsi="Times New Roman" w:cs="Times New Roman"/>
          <w:sz w:val="28"/>
          <w:szCs w:val="28"/>
          <w:lang w:eastAsia="ru-RU"/>
        </w:rPr>
        <w:t>»</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7A070166"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6E5109">
        <w:rPr>
          <w:rFonts w:ascii="Times New Roman" w:eastAsia="Times New Roman" w:hAnsi="Times New Roman" w:cs="Times New Roman"/>
          <w:b/>
          <w:caps/>
          <w:sz w:val="28"/>
          <w:szCs w:val="28"/>
          <w:lang w:eastAsia="ru-RU"/>
        </w:rPr>
        <w:t xml:space="preserve"> 2022</w:t>
      </w: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40AB3C14" w14:textId="77777777" w:rsidR="001B1EEE" w:rsidRPr="000E208A" w:rsidRDefault="001B1EEE" w:rsidP="003854E0">
            <w:pPr>
              <w:rPr>
                <w:sz w:val="28"/>
                <w:szCs w:val="28"/>
              </w:rPr>
            </w:pPr>
            <w:r w:rsidRPr="000E208A">
              <w:rPr>
                <w:sz w:val="28"/>
                <w:szCs w:val="28"/>
              </w:rPr>
              <w:t>УТВЕРЖДАЮ</w:t>
            </w:r>
          </w:p>
          <w:p w14:paraId="042CA449" w14:textId="77777777" w:rsidR="001B1EEE" w:rsidRPr="000E208A" w:rsidRDefault="001B1EEE" w:rsidP="001B1EEE">
            <w:pPr>
              <w:jc w:val="center"/>
              <w:rPr>
                <w:sz w:val="28"/>
                <w:szCs w:val="28"/>
              </w:rPr>
            </w:pPr>
          </w:p>
          <w:p w14:paraId="1D1A3A34" w14:textId="77777777" w:rsidR="00B41C34" w:rsidRDefault="001B1EEE" w:rsidP="00EA23A6">
            <w:pPr>
              <w:rPr>
                <w:sz w:val="28"/>
                <w:szCs w:val="28"/>
              </w:rPr>
            </w:pPr>
            <w:r w:rsidRPr="000E208A">
              <w:rPr>
                <w:sz w:val="28"/>
                <w:szCs w:val="28"/>
              </w:rPr>
              <w:t xml:space="preserve">Проректор по учебной и методической работе </w:t>
            </w:r>
            <w:r w:rsidR="001D4B9D">
              <w:rPr>
                <w:sz w:val="28"/>
                <w:szCs w:val="28"/>
              </w:rPr>
              <w:t xml:space="preserve">  </w:t>
            </w:r>
          </w:p>
          <w:p w14:paraId="683F1316" w14:textId="77777777" w:rsidR="00B41C34" w:rsidRDefault="00B41C34" w:rsidP="00EA23A6">
            <w:pPr>
              <w:rPr>
                <w:sz w:val="28"/>
                <w:szCs w:val="28"/>
              </w:rPr>
            </w:pPr>
          </w:p>
          <w:p w14:paraId="7EC4ADCA" w14:textId="7CF5336A" w:rsidR="00EA23A6" w:rsidRPr="00EA23A6" w:rsidRDefault="00EA23A6" w:rsidP="00EA23A6">
            <w:pPr>
              <w:rPr>
                <w:sz w:val="28"/>
                <w:szCs w:val="28"/>
              </w:rPr>
            </w:pPr>
            <w:r w:rsidRPr="00EA23A6">
              <w:rPr>
                <w:sz w:val="28"/>
                <w:szCs w:val="28"/>
              </w:rPr>
              <w:t>Е.А. Каменева</w:t>
            </w:r>
          </w:p>
          <w:p w14:paraId="49326A0C" w14:textId="33B586E4" w:rsidR="00923A8E" w:rsidRPr="00923A8E" w:rsidRDefault="00DE031B" w:rsidP="00273D29">
            <w:pPr>
              <w:spacing w:line="276" w:lineRule="auto"/>
              <w:rPr>
                <w:sz w:val="24"/>
                <w:szCs w:val="24"/>
              </w:rPr>
            </w:pPr>
            <w:r w:rsidRPr="00165271">
              <w:rPr>
                <w:sz w:val="28"/>
                <w:szCs w:val="28"/>
              </w:rPr>
              <w:t>«</w:t>
            </w:r>
            <w:r w:rsidR="00273D29">
              <w:rPr>
                <w:sz w:val="28"/>
                <w:szCs w:val="28"/>
              </w:rPr>
              <w:t>23</w:t>
            </w:r>
            <w:r w:rsidRPr="00165271">
              <w:rPr>
                <w:sz w:val="28"/>
                <w:szCs w:val="28"/>
              </w:rPr>
              <w:t xml:space="preserve">» </w:t>
            </w:r>
            <w:r w:rsidR="00273D29">
              <w:rPr>
                <w:sz w:val="28"/>
                <w:szCs w:val="28"/>
              </w:rPr>
              <w:t>июня</w:t>
            </w:r>
            <w:bookmarkStart w:id="0" w:name="_GoBack"/>
            <w:bookmarkEnd w:id="0"/>
            <w:r w:rsidRPr="00165271">
              <w:rPr>
                <w:sz w:val="28"/>
                <w:szCs w:val="28"/>
              </w:rPr>
              <w:t xml:space="preserve"> 20</w:t>
            </w:r>
            <w:r>
              <w:rPr>
                <w:sz w:val="28"/>
                <w:szCs w:val="28"/>
              </w:rPr>
              <w:t xml:space="preserve">22 </w:t>
            </w:r>
            <w:r w:rsidRPr="00165271">
              <w:rPr>
                <w:sz w:val="28"/>
                <w:szCs w:val="28"/>
              </w:rPr>
              <w:t>г.</w:t>
            </w: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490B8E5D" w:rsidR="00932F0B" w:rsidRPr="00923A8E" w:rsidRDefault="006E5109"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Лазарев Д.Б.</w:t>
      </w:r>
      <w:r w:rsidR="00600A87">
        <w:rPr>
          <w:rFonts w:ascii="Times New Roman" w:eastAsia="Times New Roman" w:hAnsi="Times New Roman" w:cs="Times New Roman"/>
          <w:b/>
          <w:sz w:val="28"/>
          <w:szCs w:val="28"/>
          <w:lang w:eastAsia="ru-RU"/>
        </w:rPr>
        <w:t>, Термосесов Д.С.</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0E152964" w14:textId="77777777" w:rsidR="006E5109" w:rsidRPr="00C02F2B" w:rsidRDefault="006E5109" w:rsidP="006E5109">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Строительно-техническая экспертиза при противодействии экономическим злоупотреблениям в организации</w:t>
      </w:r>
    </w:p>
    <w:p w14:paraId="3A9E43DC" w14:textId="0E18F1EA"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12BD3024" w14:textId="77777777" w:rsidR="00FA7368" w:rsidRPr="006E5109" w:rsidRDefault="00FA7368" w:rsidP="00FA7368">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для студентов, </w:t>
      </w:r>
      <w:r w:rsidRPr="006E5109">
        <w:rPr>
          <w:rFonts w:ascii="Times New Roman" w:eastAsia="Times New Roman" w:hAnsi="Times New Roman" w:cs="Times New Roman"/>
          <w:sz w:val="28"/>
          <w:szCs w:val="28"/>
          <w:lang w:eastAsia="ru-RU"/>
        </w:rPr>
        <w:t>обучающихся по направлению подготовки</w:t>
      </w:r>
    </w:p>
    <w:p w14:paraId="7EEC81CF" w14:textId="77777777" w:rsidR="00FA7368" w:rsidRPr="006E5109" w:rsidRDefault="00FA7368" w:rsidP="00FA7368">
      <w:pPr>
        <w:spacing w:after="0" w:line="240" w:lineRule="auto"/>
        <w:jc w:val="center"/>
        <w:rPr>
          <w:rFonts w:ascii="Times New Roman" w:eastAsia="Times New Roman" w:hAnsi="Times New Roman" w:cs="Times New Roman"/>
          <w:bCs/>
          <w:sz w:val="28"/>
          <w:szCs w:val="28"/>
          <w:lang w:eastAsia="ru-RU"/>
        </w:rPr>
      </w:pPr>
      <w:r w:rsidRPr="006E5109">
        <w:rPr>
          <w:rFonts w:ascii="Times New Roman" w:eastAsia="Times New Roman" w:hAnsi="Times New Roman" w:cs="Times New Roman"/>
          <w:bCs/>
          <w:sz w:val="28"/>
          <w:szCs w:val="28"/>
          <w:lang w:eastAsia="ru-RU"/>
        </w:rPr>
        <w:t>38.04.01«Экономика»</w:t>
      </w:r>
    </w:p>
    <w:p w14:paraId="523CCCE5" w14:textId="77777777" w:rsidR="00FA7368" w:rsidRPr="006E5109" w:rsidRDefault="00FA7368" w:rsidP="00FA7368">
      <w:pPr>
        <w:spacing w:after="0" w:line="240" w:lineRule="auto"/>
        <w:jc w:val="center"/>
        <w:rPr>
          <w:rFonts w:ascii="Times New Roman" w:eastAsia="Times New Roman" w:hAnsi="Times New Roman" w:cs="Times New Roman"/>
          <w:sz w:val="28"/>
          <w:szCs w:val="28"/>
          <w:lang w:eastAsia="ru-RU"/>
        </w:rPr>
      </w:pPr>
      <w:r w:rsidRPr="006E5109">
        <w:rPr>
          <w:rFonts w:ascii="Times New Roman" w:eastAsia="Times New Roman" w:hAnsi="Times New Roman" w:cs="Times New Roman"/>
          <w:sz w:val="28"/>
          <w:szCs w:val="28"/>
          <w:lang w:eastAsia="ru-RU"/>
        </w:rPr>
        <w:t xml:space="preserve">Направленность программы магистратуры </w:t>
      </w:r>
    </w:p>
    <w:p w14:paraId="018D6036" w14:textId="0732F6B3" w:rsidR="00FA7368" w:rsidRDefault="00FA7368" w:rsidP="00FA7368">
      <w:pPr>
        <w:jc w:val="center"/>
        <w:rPr>
          <w:rFonts w:ascii="Times New Roman" w:eastAsia="Times New Roman" w:hAnsi="Times New Roman" w:cs="Times New Roman"/>
          <w:sz w:val="28"/>
          <w:szCs w:val="28"/>
          <w:lang w:eastAsia="ru-RU"/>
        </w:rPr>
      </w:pPr>
      <w:r w:rsidRPr="006E5109">
        <w:rPr>
          <w:rFonts w:ascii="Times New Roman" w:eastAsia="Times New Roman" w:hAnsi="Times New Roman" w:cs="Times New Roman"/>
          <w:sz w:val="28"/>
          <w:szCs w:val="28"/>
          <w:lang w:eastAsia="ru-RU"/>
        </w:rPr>
        <w:t>«</w:t>
      </w:r>
      <w:r w:rsidR="006E5109" w:rsidRPr="006E5109">
        <w:rPr>
          <w:rFonts w:ascii="Times New Roman" w:eastAsia="Times New Roman" w:hAnsi="Times New Roman" w:cs="Times New Roman"/>
          <w:sz w:val="28"/>
          <w:szCs w:val="28"/>
          <w:lang w:eastAsia="ru-RU"/>
        </w:rPr>
        <w:t>Финансовые расследования в организациях</w:t>
      </w:r>
      <w:r w:rsidRPr="006E5109">
        <w:rPr>
          <w:rFonts w:ascii="Times New Roman" w:eastAsia="Times New Roman" w:hAnsi="Times New Roman" w:cs="Times New Roman"/>
          <w:sz w:val="28"/>
          <w:szCs w:val="28"/>
          <w:lang w:eastAsia="ru-RU"/>
        </w:rPr>
        <w:t>»</w:t>
      </w:r>
    </w:p>
    <w:p w14:paraId="3BB7ED84" w14:textId="3662A332" w:rsidR="00923A8E" w:rsidRDefault="00923A8E" w:rsidP="00D77FEF">
      <w:pPr>
        <w:spacing w:after="0" w:line="240" w:lineRule="auto"/>
        <w:rPr>
          <w:rFonts w:ascii="Times New Roman" w:eastAsia="Times New Roman" w:hAnsi="Times New Roman" w:cs="Times New Roman"/>
          <w:sz w:val="28"/>
          <w:szCs w:val="28"/>
          <w:lang w:eastAsia="ru-RU"/>
        </w:rPr>
      </w:pPr>
    </w:p>
    <w:p w14:paraId="011B78FA" w14:textId="34BCD435" w:rsidR="001B1EEE"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3123DFD2" w14:textId="77777777" w:rsidR="00F9098F" w:rsidRDefault="00F9098F" w:rsidP="00F9098F">
      <w:pPr>
        <w:suppressAutoHyphens/>
        <w:spacing w:after="0" w:line="240" w:lineRule="auto"/>
        <w:jc w:val="center"/>
        <w:rPr>
          <w:rFonts w:ascii="Times New Roman" w:hAnsi="Times New Roman" w:cs="Times New Roman"/>
        </w:rPr>
      </w:pPr>
      <w:r>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484E46AB" w14:textId="77777777" w:rsidR="00F9098F" w:rsidRDefault="00F9098F" w:rsidP="00F9098F">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(протокол от «</w:t>
      </w:r>
      <w:r w:rsidRPr="003415D2">
        <w:rPr>
          <w:rFonts w:ascii="Times New Roman" w:hAnsi="Times New Roman" w:cs="Times New Roman"/>
          <w:i/>
          <w:sz w:val="28"/>
          <w:szCs w:val="28"/>
        </w:rPr>
        <w:t>25</w:t>
      </w:r>
      <w:r>
        <w:rPr>
          <w:rFonts w:ascii="Times New Roman" w:hAnsi="Times New Roman" w:cs="Times New Roman"/>
          <w:i/>
          <w:sz w:val="28"/>
          <w:szCs w:val="28"/>
        </w:rPr>
        <w:t>» апреля 2022 г. № 08)</w:t>
      </w:r>
    </w:p>
    <w:p w14:paraId="7DF9DD9E" w14:textId="77777777" w:rsidR="00F9098F" w:rsidRPr="00923A8E" w:rsidRDefault="00F9098F" w:rsidP="00F9098F">
      <w:pPr>
        <w:spacing w:after="0" w:line="240" w:lineRule="auto"/>
        <w:rPr>
          <w:rFonts w:ascii="Times New Roman" w:eastAsia="Times New Roman" w:hAnsi="Times New Roman" w:cs="Times New Roman"/>
          <w:sz w:val="28"/>
          <w:szCs w:val="28"/>
          <w:lang w:eastAsia="ru-RU"/>
        </w:rPr>
      </w:pPr>
    </w:p>
    <w:p w14:paraId="75B7EBE2" w14:textId="77777777" w:rsidR="00F9098F" w:rsidRDefault="00F9098F" w:rsidP="00F9098F">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Ученым советом Факультета экономики и бизнеса</w:t>
      </w:r>
    </w:p>
    <w:p w14:paraId="2BE1361D" w14:textId="77777777" w:rsidR="00F9098F" w:rsidRDefault="00F9098F" w:rsidP="00F9098F">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w:t>
      </w:r>
      <w:r>
        <w:rPr>
          <w:rFonts w:ascii="Times New Roman" w:hAnsi="Times New Roman" w:cs="Times New Roman"/>
          <w:i/>
          <w:sz w:val="28"/>
          <w:szCs w:val="28"/>
        </w:rPr>
        <w:t>протокол от «21» июня 2022 г. №20</w:t>
      </w:r>
      <w:r>
        <w:rPr>
          <w:rFonts w:ascii="Times New Roman" w:hAnsi="Times New Roman" w:cs="Times New Roman"/>
          <w:iCs/>
          <w:sz w:val="28"/>
          <w:szCs w:val="28"/>
        </w:rPr>
        <w:t>)</w:t>
      </w:r>
    </w:p>
    <w:p w14:paraId="71216415" w14:textId="77777777" w:rsidR="001B1EEE" w:rsidRPr="000E208A" w:rsidRDefault="001B1EEE" w:rsidP="001B1EEE">
      <w:pPr>
        <w:suppressAutoHyphens/>
        <w:spacing w:after="0" w:line="240" w:lineRule="auto"/>
        <w:jc w:val="center"/>
        <w:rPr>
          <w:rFonts w:ascii="Times New Roman" w:hAnsi="Times New Roman" w:cs="Times New Roman"/>
          <w:sz w:val="28"/>
          <w:szCs w:val="28"/>
        </w:rPr>
      </w:pPr>
    </w:p>
    <w:p w14:paraId="29096B72" w14:textId="77777777" w:rsidR="001B1EEE" w:rsidRPr="000E208A" w:rsidRDefault="001B1EEE" w:rsidP="001B1EEE">
      <w:pPr>
        <w:suppressAutoHyphens/>
        <w:spacing w:after="0" w:line="240" w:lineRule="auto"/>
        <w:jc w:val="center"/>
        <w:rPr>
          <w:rFonts w:ascii="Times New Roman" w:hAnsi="Times New Roman" w:cs="Times New Roman"/>
          <w:i/>
          <w:sz w:val="28"/>
          <w:szCs w:val="28"/>
        </w:rPr>
      </w:pPr>
    </w:p>
    <w:p w14:paraId="6755EAF9" w14:textId="20E390ED" w:rsidR="001B1EEE" w:rsidRPr="00C004BE" w:rsidRDefault="006E5109"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2022</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812A02"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812A02">
            <w:rPr>
              <w:rFonts w:ascii="Times New Roman" w:eastAsia="Times New Roman" w:hAnsi="Times New Roman" w:cs="Times New Roman"/>
              <w:b/>
              <w:sz w:val="28"/>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62FECB55" w14:textId="3EBC3E63" w:rsidR="00306889" w:rsidRPr="00306889" w:rsidRDefault="00923A8E">
          <w:pPr>
            <w:pStyle w:val="15"/>
            <w:tabs>
              <w:tab w:val="left" w:pos="660"/>
            </w:tabs>
            <w:rPr>
              <w:rFonts w:asciiTheme="minorHAnsi" w:eastAsiaTheme="minorEastAsia" w:hAnsiTheme="minorHAnsi" w:cstheme="minorBidi"/>
              <w:noProof/>
              <w:sz w:val="28"/>
              <w:szCs w:val="28"/>
            </w:rPr>
          </w:pPr>
          <w:r w:rsidRPr="00306889">
            <w:rPr>
              <w:sz w:val="28"/>
              <w:szCs w:val="28"/>
            </w:rPr>
            <w:fldChar w:fldCharType="begin"/>
          </w:r>
          <w:r w:rsidRPr="00306889">
            <w:rPr>
              <w:sz w:val="28"/>
              <w:szCs w:val="28"/>
            </w:rPr>
            <w:instrText xml:space="preserve"> TOC \o "1-3" \h \z \u </w:instrText>
          </w:r>
          <w:r w:rsidRPr="00306889">
            <w:rPr>
              <w:sz w:val="28"/>
              <w:szCs w:val="28"/>
            </w:rPr>
            <w:fldChar w:fldCharType="separate"/>
          </w:r>
          <w:hyperlink w:anchor="_Toc106950849" w:history="1">
            <w:r w:rsidR="00306889" w:rsidRPr="00306889">
              <w:rPr>
                <w:rStyle w:val="af1"/>
                <w:bCs/>
                <w:noProof/>
                <w:sz w:val="28"/>
                <w:szCs w:val="28"/>
              </w:rPr>
              <w:t>1.</w:t>
            </w:r>
            <w:r w:rsidR="00306889" w:rsidRPr="00306889">
              <w:rPr>
                <w:rFonts w:asciiTheme="minorHAnsi" w:eastAsiaTheme="minorEastAsia" w:hAnsiTheme="minorHAnsi" w:cstheme="minorBidi"/>
                <w:noProof/>
                <w:sz w:val="28"/>
                <w:szCs w:val="28"/>
              </w:rPr>
              <w:tab/>
            </w:r>
            <w:r w:rsidR="00306889" w:rsidRPr="00306889">
              <w:rPr>
                <w:rStyle w:val="af1"/>
                <w:bCs/>
                <w:noProof/>
                <w:sz w:val="28"/>
                <w:szCs w:val="28"/>
              </w:rPr>
              <w:t>Наименование дисциплины</w:t>
            </w:r>
            <w:r w:rsidR="00306889" w:rsidRPr="00306889">
              <w:rPr>
                <w:noProof/>
                <w:webHidden/>
                <w:sz w:val="28"/>
                <w:szCs w:val="28"/>
              </w:rPr>
              <w:tab/>
            </w:r>
            <w:r w:rsidR="00306889" w:rsidRPr="00306889">
              <w:rPr>
                <w:noProof/>
                <w:webHidden/>
                <w:sz w:val="28"/>
                <w:szCs w:val="28"/>
              </w:rPr>
              <w:fldChar w:fldCharType="begin"/>
            </w:r>
            <w:r w:rsidR="00306889" w:rsidRPr="00306889">
              <w:rPr>
                <w:noProof/>
                <w:webHidden/>
                <w:sz w:val="28"/>
                <w:szCs w:val="28"/>
              </w:rPr>
              <w:instrText xml:space="preserve"> PAGEREF _Toc106950849 \h </w:instrText>
            </w:r>
            <w:r w:rsidR="00306889" w:rsidRPr="00306889">
              <w:rPr>
                <w:noProof/>
                <w:webHidden/>
                <w:sz w:val="28"/>
                <w:szCs w:val="28"/>
              </w:rPr>
            </w:r>
            <w:r w:rsidR="00306889" w:rsidRPr="00306889">
              <w:rPr>
                <w:noProof/>
                <w:webHidden/>
                <w:sz w:val="28"/>
                <w:szCs w:val="28"/>
              </w:rPr>
              <w:fldChar w:fldCharType="separate"/>
            </w:r>
            <w:r w:rsidR="007A7A34">
              <w:rPr>
                <w:noProof/>
                <w:webHidden/>
                <w:sz w:val="28"/>
                <w:szCs w:val="28"/>
              </w:rPr>
              <w:t>4</w:t>
            </w:r>
            <w:r w:rsidR="00306889" w:rsidRPr="00306889">
              <w:rPr>
                <w:noProof/>
                <w:webHidden/>
                <w:sz w:val="28"/>
                <w:szCs w:val="28"/>
              </w:rPr>
              <w:fldChar w:fldCharType="end"/>
            </w:r>
          </w:hyperlink>
        </w:p>
        <w:p w14:paraId="63CB788F" w14:textId="3C169858" w:rsidR="00306889" w:rsidRPr="00306889" w:rsidRDefault="00087521">
          <w:pPr>
            <w:pStyle w:val="15"/>
            <w:tabs>
              <w:tab w:val="left" w:pos="660"/>
            </w:tabs>
            <w:rPr>
              <w:rFonts w:asciiTheme="minorHAnsi" w:eastAsiaTheme="minorEastAsia" w:hAnsiTheme="minorHAnsi" w:cstheme="minorBidi"/>
              <w:noProof/>
              <w:sz w:val="28"/>
              <w:szCs w:val="28"/>
            </w:rPr>
          </w:pPr>
          <w:hyperlink w:anchor="_Toc106950850" w:history="1">
            <w:r w:rsidR="00306889" w:rsidRPr="00306889">
              <w:rPr>
                <w:rStyle w:val="af1"/>
                <w:bCs/>
                <w:noProof/>
                <w:sz w:val="28"/>
                <w:szCs w:val="28"/>
              </w:rPr>
              <w:t>2.</w:t>
            </w:r>
            <w:r w:rsidR="00306889" w:rsidRPr="00306889">
              <w:rPr>
                <w:rFonts w:asciiTheme="minorHAnsi" w:eastAsiaTheme="minorEastAsia" w:hAnsiTheme="minorHAnsi" w:cstheme="minorBidi"/>
                <w:noProof/>
                <w:sz w:val="28"/>
                <w:szCs w:val="28"/>
              </w:rPr>
              <w:tab/>
            </w:r>
            <w:r w:rsidR="00306889" w:rsidRPr="00306889">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306889" w:rsidRPr="00306889">
              <w:rPr>
                <w:noProof/>
                <w:webHidden/>
                <w:sz w:val="28"/>
                <w:szCs w:val="28"/>
              </w:rPr>
              <w:tab/>
            </w:r>
            <w:r w:rsidR="00306889" w:rsidRPr="00306889">
              <w:rPr>
                <w:noProof/>
                <w:webHidden/>
                <w:sz w:val="28"/>
                <w:szCs w:val="28"/>
              </w:rPr>
              <w:fldChar w:fldCharType="begin"/>
            </w:r>
            <w:r w:rsidR="00306889" w:rsidRPr="00306889">
              <w:rPr>
                <w:noProof/>
                <w:webHidden/>
                <w:sz w:val="28"/>
                <w:szCs w:val="28"/>
              </w:rPr>
              <w:instrText xml:space="preserve"> PAGEREF _Toc106950850 \h </w:instrText>
            </w:r>
            <w:r w:rsidR="00306889" w:rsidRPr="00306889">
              <w:rPr>
                <w:noProof/>
                <w:webHidden/>
                <w:sz w:val="28"/>
                <w:szCs w:val="28"/>
              </w:rPr>
            </w:r>
            <w:r w:rsidR="00306889" w:rsidRPr="00306889">
              <w:rPr>
                <w:noProof/>
                <w:webHidden/>
                <w:sz w:val="28"/>
                <w:szCs w:val="28"/>
              </w:rPr>
              <w:fldChar w:fldCharType="separate"/>
            </w:r>
            <w:r w:rsidR="007A7A34">
              <w:rPr>
                <w:noProof/>
                <w:webHidden/>
                <w:sz w:val="28"/>
                <w:szCs w:val="28"/>
              </w:rPr>
              <w:t>4</w:t>
            </w:r>
            <w:r w:rsidR="00306889" w:rsidRPr="00306889">
              <w:rPr>
                <w:noProof/>
                <w:webHidden/>
                <w:sz w:val="28"/>
                <w:szCs w:val="28"/>
              </w:rPr>
              <w:fldChar w:fldCharType="end"/>
            </w:r>
          </w:hyperlink>
        </w:p>
        <w:p w14:paraId="0FDCE962" w14:textId="1AC11008" w:rsidR="00306889" w:rsidRPr="00306889" w:rsidRDefault="00087521">
          <w:pPr>
            <w:pStyle w:val="15"/>
            <w:tabs>
              <w:tab w:val="left" w:pos="660"/>
            </w:tabs>
            <w:rPr>
              <w:rFonts w:asciiTheme="minorHAnsi" w:eastAsiaTheme="minorEastAsia" w:hAnsiTheme="minorHAnsi" w:cstheme="minorBidi"/>
              <w:noProof/>
              <w:sz w:val="28"/>
              <w:szCs w:val="28"/>
            </w:rPr>
          </w:pPr>
          <w:hyperlink w:anchor="_Toc106950851" w:history="1">
            <w:r w:rsidR="00306889" w:rsidRPr="00306889">
              <w:rPr>
                <w:rStyle w:val="af1"/>
                <w:bCs/>
                <w:noProof/>
                <w:sz w:val="28"/>
                <w:szCs w:val="28"/>
              </w:rPr>
              <w:t>3.</w:t>
            </w:r>
            <w:r w:rsidR="00306889" w:rsidRPr="00306889">
              <w:rPr>
                <w:rFonts w:asciiTheme="minorHAnsi" w:eastAsiaTheme="minorEastAsia" w:hAnsiTheme="minorHAnsi" w:cstheme="minorBidi"/>
                <w:noProof/>
                <w:sz w:val="28"/>
                <w:szCs w:val="28"/>
              </w:rPr>
              <w:tab/>
            </w:r>
            <w:r w:rsidR="00306889" w:rsidRPr="00306889">
              <w:rPr>
                <w:rStyle w:val="af1"/>
                <w:bCs/>
                <w:noProof/>
                <w:sz w:val="28"/>
                <w:szCs w:val="28"/>
              </w:rPr>
              <w:t>Место дисциплины в структуре образовательной программы</w:t>
            </w:r>
            <w:r w:rsidR="00306889" w:rsidRPr="00306889">
              <w:rPr>
                <w:noProof/>
                <w:webHidden/>
                <w:sz w:val="28"/>
                <w:szCs w:val="28"/>
              </w:rPr>
              <w:tab/>
            </w:r>
            <w:r w:rsidR="00306889" w:rsidRPr="00306889">
              <w:rPr>
                <w:noProof/>
                <w:webHidden/>
                <w:sz w:val="28"/>
                <w:szCs w:val="28"/>
              </w:rPr>
              <w:fldChar w:fldCharType="begin"/>
            </w:r>
            <w:r w:rsidR="00306889" w:rsidRPr="00306889">
              <w:rPr>
                <w:noProof/>
                <w:webHidden/>
                <w:sz w:val="28"/>
                <w:szCs w:val="28"/>
              </w:rPr>
              <w:instrText xml:space="preserve"> PAGEREF _Toc106950851 \h </w:instrText>
            </w:r>
            <w:r w:rsidR="00306889" w:rsidRPr="00306889">
              <w:rPr>
                <w:noProof/>
                <w:webHidden/>
                <w:sz w:val="28"/>
                <w:szCs w:val="28"/>
              </w:rPr>
            </w:r>
            <w:r w:rsidR="00306889" w:rsidRPr="00306889">
              <w:rPr>
                <w:noProof/>
                <w:webHidden/>
                <w:sz w:val="28"/>
                <w:szCs w:val="28"/>
              </w:rPr>
              <w:fldChar w:fldCharType="separate"/>
            </w:r>
            <w:r w:rsidR="007A7A34">
              <w:rPr>
                <w:noProof/>
                <w:webHidden/>
                <w:sz w:val="28"/>
                <w:szCs w:val="28"/>
              </w:rPr>
              <w:t>5</w:t>
            </w:r>
            <w:r w:rsidR="00306889" w:rsidRPr="00306889">
              <w:rPr>
                <w:noProof/>
                <w:webHidden/>
                <w:sz w:val="28"/>
                <w:szCs w:val="28"/>
              </w:rPr>
              <w:fldChar w:fldCharType="end"/>
            </w:r>
          </w:hyperlink>
        </w:p>
        <w:p w14:paraId="28F20981" w14:textId="689D13FC" w:rsidR="00306889" w:rsidRPr="00306889" w:rsidRDefault="00087521">
          <w:pPr>
            <w:pStyle w:val="15"/>
            <w:tabs>
              <w:tab w:val="left" w:pos="660"/>
            </w:tabs>
            <w:rPr>
              <w:rFonts w:asciiTheme="minorHAnsi" w:eastAsiaTheme="minorEastAsia" w:hAnsiTheme="minorHAnsi" w:cstheme="minorBidi"/>
              <w:noProof/>
              <w:sz w:val="28"/>
              <w:szCs w:val="28"/>
            </w:rPr>
          </w:pPr>
          <w:hyperlink w:anchor="_Toc106950852" w:history="1">
            <w:r w:rsidR="00306889" w:rsidRPr="00306889">
              <w:rPr>
                <w:rStyle w:val="af1"/>
                <w:bCs/>
                <w:noProof/>
                <w:sz w:val="28"/>
                <w:szCs w:val="28"/>
              </w:rPr>
              <w:t>4.</w:t>
            </w:r>
            <w:r w:rsidR="00306889" w:rsidRPr="00306889">
              <w:rPr>
                <w:rFonts w:asciiTheme="minorHAnsi" w:eastAsiaTheme="minorEastAsia" w:hAnsiTheme="minorHAnsi" w:cstheme="minorBidi"/>
                <w:noProof/>
                <w:sz w:val="28"/>
                <w:szCs w:val="28"/>
              </w:rPr>
              <w:tab/>
            </w:r>
            <w:r w:rsidR="00306889" w:rsidRPr="00306889">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06889" w:rsidRPr="00306889">
              <w:rPr>
                <w:noProof/>
                <w:webHidden/>
                <w:sz w:val="28"/>
                <w:szCs w:val="28"/>
              </w:rPr>
              <w:tab/>
            </w:r>
            <w:r w:rsidR="00306889" w:rsidRPr="00306889">
              <w:rPr>
                <w:noProof/>
                <w:webHidden/>
                <w:sz w:val="28"/>
                <w:szCs w:val="28"/>
              </w:rPr>
              <w:fldChar w:fldCharType="begin"/>
            </w:r>
            <w:r w:rsidR="00306889" w:rsidRPr="00306889">
              <w:rPr>
                <w:noProof/>
                <w:webHidden/>
                <w:sz w:val="28"/>
                <w:szCs w:val="28"/>
              </w:rPr>
              <w:instrText xml:space="preserve"> PAGEREF _Toc106950852 \h </w:instrText>
            </w:r>
            <w:r w:rsidR="00306889" w:rsidRPr="00306889">
              <w:rPr>
                <w:noProof/>
                <w:webHidden/>
                <w:sz w:val="28"/>
                <w:szCs w:val="28"/>
              </w:rPr>
            </w:r>
            <w:r w:rsidR="00306889" w:rsidRPr="00306889">
              <w:rPr>
                <w:noProof/>
                <w:webHidden/>
                <w:sz w:val="28"/>
                <w:szCs w:val="28"/>
              </w:rPr>
              <w:fldChar w:fldCharType="separate"/>
            </w:r>
            <w:r w:rsidR="007A7A34">
              <w:rPr>
                <w:noProof/>
                <w:webHidden/>
                <w:sz w:val="28"/>
                <w:szCs w:val="28"/>
              </w:rPr>
              <w:t>5</w:t>
            </w:r>
            <w:r w:rsidR="00306889" w:rsidRPr="00306889">
              <w:rPr>
                <w:noProof/>
                <w:webHidden/>
                <w:sz w:val="28"/>
                <w:szCs w:val="28"/>
              </w:rPr>
              <w:fldChar w:fldCharType="end"/>
            </w:r>
          </w:hyperlink>
        </w:p>
        <w:p w14:paraId="6863567A" w14:textId="0C40E4D4" w:rsidR="00306889" w:rsidRPr="00306889" w:rsidRDefault="00087521">
          <w:pPr>
            <w:pStyle w:val="15"/>
            <w:tabs>
              <w:tab w:val="left" w:pos="660"/>
            </w:tabs>
            <w:rPr>
              <w:rFonts w:asciiTheme="minorHAnsi" w:eastAsiaTheme="minorEastAsia" w:hAnsiTheme="minorHAnsi" w:cstheme="minorBidi"/>
              <w:noProof/>
              <w:sz w:val="28"/>
              <w:szCs w:val="28"/>
            </w:rPr>
          </w:pPr>
          <w:hyperlink w:anchor="_Toc106950853" w:history="1">
            <w:r w:rsidR="00306889" w:rsidRPr="00306889">
              <w:rPr>
                <w:rStyle w:val="af1"/>
                <w:bCs/>
                <w:noProof/>
                <w:sz w:val="28"/>
                <w:szCs w:val="28"/>
              </w:rPr>
              <w:t>5.</w:t>
            </w:r>
            <w:r w:rsidR="00306889" w:rsidRPr="00306889">
              <w:rPr>
                <w:rFonts w:asciiTheme="minorHAnsi" w:eastAsiaTheme="minorEastAsia" w:hAnsiTheme="minorHAnsi" w:cstheme="minorBidi"/>
                <w:noProof/>
                <w:sz w:val="28"/>
                <w:szCs w:val="28"/>
              </w:rPr>
              <w:tab/>
            </w:r>
            <w:r w:rsidR="00306889" w:rsidRPr="00306889">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06889" w:rsidRPr="00306889">
              <w:rPr>
                <w:noProof/>
                <w:webHidden/>
                <w:sz w:val="28"/>
                <w:szCs w:val="28"/>
              </w:rPr>
              <w:tab/>
            </w:r>
            <w:r w:rsidR="00306889" w:rsidRPr="00306889">
              <w:rPr>
                <w:noProof/>
                <w:webHidden/>
                <w:sz w:val="28"/>
                <w:szCs w:val="28"/>
              </w:rPr>
              <w:fldChar w:fldCharType="begin"/>
            </w:r>
            <w:r w:rsidR="00306889" w:rsidRPr="00306889">
              <w:rPr>
                <w:noProof/>
                <w:webHidden/>
                <w:sz w:val="28"/>
                <w:szCs w:val="28"/>
              </w:rPr>
              <w:instrText xml:space="preserve"> PAGEREF _Toc106950853 \h </w:instrText>
            </w:r>
            <w:r w:rsidR="00306889" w:rsidRPr="00306889">
              <w:rPr>
                <w:noProof/>
                <w:webHidden/>
                <w:sz w:val="28"/>
                <w:szCs w:val="28"/>
              </w:rPr>
            </w:r>
            <w:r w:rsidR="00306889" w:rsidRPr="00306889">
              <w:rPr>
                <w:noProof/>
                <w:webHidden/>
                <w:sz w:val="28"/>
                <w:szCs w:val="28"/>
              </w:rPr>
              <w:fldChar w:fldCharType="separate"/>
            </w:r>
            <w:r w:rsidR="007A7A34">
              <w:rPr>
                <w:noProof/>
                <w:webHidden/>
                <w:sz w:val="28"/>
                <w:szCs w:val="28"/>
              </w:rPr>
              <w:t>6</w:t>
            </w:r>
            <w:r w:rsidR="00306889" w:rsidRPr="00306889">
              <w:rPr>
                <w:noProof/>
                <w:webHidden/>
                <w:sz w:val="28"/>
                <w:szCs w:val="28"/>
              </w:rPr>
              <w:fldChar w:fldCharType="end"/>
            </w:r>
          </w:hyperlink>
        </w:p>
        <w:p w14:paraId="45F98480" w14:textId="0A896FBC" w:rsidR="00306889" w:rsidRPr="00306889" w:rsidRDefault="00087521">
          <w:pPr>
            <w:pStyle w:val="15"/>
            <w:rPr>
              <w:rFonts w:asciiTheme="minorHAnsi" w:eastAsiaTheme="minorEastAsia" w:hAnsiTheme="minorHAnsi" w:cstheme="minorBidi"/>
              <w:noProof/>
              <w:sz w:val="28"/>
              <w:szCs w:val="28"/>
            </w:rPr>
          </w:pPr>
          <w:hyperlink w:anchor="_Toc106950854" w:history="1">
            <w:r w:rsidR="00306889" w:rsidRPr="00306889">
              <w:rPr>
                <w:rStyle w:val="af1"/>
                <w:bCs/>
                <w:noProof/>
                <w:sz w:val="28"/>
                <w:szCs w:val="28"/>
              </w:rPr>
              <w:t>6. Перечень учебно-методического обеспечения для самостоятельной работы обучающихся по дисциплине</w:t>
            </w:r>
            <w:r w:rsidR="00306889" w:rsidRPr="00306889">
              <w:rPr>
                <w:noProof/>
                <w:webHidden/>
                <w:sz w:val="28"/>
                <w:szCs w:val="28"/>
              </w:rPr>
              <w:tab/>
            </w:r>
            <w:r w:rsidR="00306889" w:rsidRPr="00306889">
              <w:rPr>
                <w:noProof/>
                <w:webHidden/>
                <w:sz w:val="28"/>
                <w:szCs w:val="28"/>
              </w:rPr>
              <w:fldChar w:fldCharType="begin"/>
            </w:r>
            <w:r w:rsidR="00306889" w:rsidRPr="00306889">
              <w:rPr>
                <w:noProof/>
                <w:webHidden/>
                <w:sz w:val="28"/>
                <w:szCs w:val="28"/>
              </w:rPr>
              <w:instrText xml:space="preserve"> PAGEREF _Toc106950854 \h </w:instrText>
            </w:r>
            <w:r w:rsidR="00306889" w:rsidRPr="00306889">
              <w:rPr>
                <w:noProof/>
                <w:webHidden/>
                <w:sz w:val="28"/>
                <w:szCs w:val="28"/>
              </w:rPr>
            </w:r>
            <w:r w:rsidR="00306889" w:rsidRPr="00306889">
              <w:rPr>
                <w:noProof/>
                <w:webHidden/>
                <w:sz w:val="28"/>
                <w:szCs w:val="28"/>
              </w:rPr>
              <w:fldChar w:fldCharType="separate"/>
            </w:r>
            <w:r w:rsidR="007A7A34">
              <w:rPr>
                <w:noProof/>
                <w:webHidden/>
                <w:sz w:val="28"/>
                <w:szCs w:val="28"/>
              </w:rPr>
              <w:t>13</w:t>
            </w:r>
            <w:r w:rsidR="00306889" w:rsidRPr="00306889">
              <w:rPr>
                <w:noProof/>
                <w:webHidden/>
                <w:sz w:val="28"/>
                <w:szCs w:val="28"/>
              </w:rPr>
              <w:fldChar w:fldCharType="end"/>
            </w:r>
          </w:hyperlink>
        </w:p>
        <w:p w14:paraId="105CF7D9" w14:textId="03F6B8E7" w:rsidR="00306889" w:rsidRPr="00306889" w:rsidRDefault="00087521">
          <w:pPr>
            <w:pStyle w:val="15"/>
            <w:rPr>
              <w:rFonts w:asciiTheme="minorHAnsi" w:eastAsiaTheme="minorEastAsia" w:hAnsiTheme="minorHAnsi" w:cstheme="minorBidi"/>
              <w:noProof/>
              <w:sz w:val="28"/>
              <w:szCs w:val="28"/>
            </w:rPr>
          </w:pPr>
          <w:hyperlink w:anchor="_Toc106950855" w:history="1">
            <w:r w:rsidR="00306889" w:rsidRPr="00306889">
              <w:rPr>
                <w:rStyle w:val="af1"/>
                <w:bCs/>
                <w:noProof/>
                <w:sz w:val="28"/>
                <w:szCs w:val="28"/>
              </w:rPr>
              <w:t>Примеры тестовых заданий</w:t>
            </w:r>
            <w:r w:rsidR="00306889" w:rsidRPr="00306889">
              <w:rPr>
                <w:noProof/>
                <w:webHidden/>
                <w:sz w:val="28"/>
                <w:szCs w:val="28"/>
              </w:rPr>
              <w:tab/>
            </w:r>
            <w:r w:rsidR="00306889" w:rsidRPr="00306889">
              <w:rPr>
                <w:noProof/>
                <w:webHidden/>
                <w:sz w:val="28"/>
                <w:szCs w:val="28"/>
              </w:rPr>
              <w:fldChar w:fldCharType="begin"/>
            </w:r>
            <w:r w:rsidR="00306889" w:rsidRPr="00306889">
              <w:rPr>
                <w:noProof/>
                <w:webHidden/>
                <w:sz w:val="28"/>
                <w:szCs w:val="28"/>
              </w:rPr>
              <w:instrText xml:space="preserve"> PAGEREF _Toc106950855 \h </w:instrText>
            </w:r>
            <w:r w:rsidR="00306889" w:rsidRPr="00306889">
              <w:rPr>
                <w:noProof/>
                <w:webHidden/>
                <w:sz w:val="28"/>
                <w:szCs w:val="28"/>
              </w:rPr>
            </w:r>
            <w:r w:rsidR="00306889" w:rsidRPr="00306889">
              <w:rPr>
                <w:noProof/>
                <w:webHidden/>
                <w:sz w:val="28"/>
                <w:szCs w:val="28"/>
              </w:rPr>
              <w:fldChar w:fldCharType="separate"/>
            </w:r>
            <w:r w:rsidR="007A7A34">
              <w:rPr>
                <w:noProof/>
                <w:webHidden/>
                <w:sz w:val="28"/>
                <w:szCs w:val="28"/>
              </w:rPr>
              <w:t>16</w:t>
            </w:r>
            <w:r w:rsidR="00306889" w:rsidRPr="00306889">
              <w:rPr>
                <w:noProof/>
                <w:webHidden/>
                <w:sz w:val="28"/>
                <w:szCs w:val="28"/>
              </w:rPr>
              <w:fldChar w:fldCharType="end"/>
            </w:r>
          </w:hyperlink>
        </w:p>
        <w:p w14:paraId="599CEF09" w14:textId="7CE223F2" w:rsidR="00306889" w:rsidRPr="00306889" w:rsidRDefault="00087521">
          <w:pPr>
            <w:pStyle w:val="15"/>
            <w:rPr>
              <w:rFonts w:asciiTheme="minorHAnsi" w:eastAsiaTheme="minorEastAsia" w:hAnsiTheme="minorHAnsi" w:cstheme="minorBidi"/>
              <w:noProof/>
              <w:sz w:val="28"/>
              <w:szCs w:val="28"/>
            </w:rPr>
          </w:pPr>
          <w:hyperlink w:anchor="_Toc106950856" w:history="1">
            <w:r w:rsidR="00306889" w:rsidRPr="00306889">
              <w:rPr>
                <w:rStyle w:val="af1"/>
                <w:noProof/>
                <w:sz w:val="28"/>
                <w:szCs w:val="28"/>
              </w:rPr>
              <w:t>7. Фонд оценочных средств для проведения промежуточной аттестации обучающихся по дисциплине</w:t>
            </w:r>
            <w:r w:rsidR="00306889" w:rsidRPr="00306889">
              <w:rPr>
                <w:noProof/>
                <w:webHidden/>
                <w:sz w:val="28"/>
                <w:szCs w:val="28"/>
              </w:rPr>
              <w:tab/>
            </w:r>
            <w:r w:rsidR="00306889" w:rsidRPr="00306889">
              <w:rPr>
                <w:noProof/>
                <w:webHidden/>
                <w:sz w:val="28"/>
                <w:szCs w:val="28"/>
              </w:rPr>
              <w:fldChar w:fldCharType="begin"/>
            </w:r>
            <w:r w:rsidR="00306889" w:rsidRPr="00306889">
              <w:rPr>
                <w:noProof/>
                <w:webHidden/>
                <w:sz w:val="28"/>
                <w:szCs w:val="28"/>
              </w:rPr>
              <w:instrText xml:space="preserve"> PAGEREF _Toc106950856 \h </w:instrText>
            </w:r>
            <w:r w:rsidR="00306889" w:rsidRPr="00306889">
              <w:rPr>
                <w:noProof/>
                <w:webHidden/>
                <w:sz w:val="28"/>
                <w:szCs w:val="28"/>
              </w:rPr>
            </w:r>
            <w:r w:rsidR="00306889" w:rsidRPr="00306889">
              <w:rPr>
                <w:noProof/>
                <w:webHidden/>
                <w:sz w:val="28"/>
                <w:szCs w:val="28"/>
              </w:rPr>
              <w:fldChar w:fldCharType="separate"/>
            </w:r>
            <w:r w:rsidR="007A7A34">
              <w:rPr>
                <w:noProof/>
                <w:webHidden/>
                <w:sz w:val="28"/>
                <w:szCs w:val="28"/>
              </w:rPr>
              <w:t>20</w:t>
            </w:r>
            <w:r w:rsidR="00306889" w:rsidRPr="00306889">
              <w:rPr>
                <w:noProof/>
                <w:webHidden/>
                <w:sz w:val="28"/>
                <w:szCs w:val="28"/>
              </w:rPr>
              <w:fldChar w:fldCharType="end"/>
            </w:r>
          </w:hyperlink>
        </w:p>
        <w:p w14:paraId="748B16BD" w14:textId="0217AD13" w:rsidR="00306889" w:rsidRPr="00306889" w:rsidRDefault="00087521">
          <w:pPr>
            <w:pStyle w:val="15"/>
            <w:rPr>
              <w:rFonts w:asciiTheme="minorHAnsi" w:eastAsiaTheme="minorEastAsia" w:hAnsiTheme="minorHAnsi" w:cstheme="minorBidi"/>
              <w:noProof/>
              <w:sz w:val="28"/>
              <w:szCs w:val="28"/>
            </w:rPr>
          </w:pPr>
          <w:hyperlink w:anchor="_Toc106950857" w:history="1">
            <w:r w:rsidR="00306889" w:rsidRPr="00306889">
              <w:rPr>
                <w:rStyle w:val="af1"/>
                <w:noProof/>
                <w:sz w:val="28"/>
                <w:szCs w:val="28"/>
              </w:rPr>
              <w:t>8. Перечень основной и дополнительной учебной литературы, необходимой для освоения дисциплины</w:t>
            </w:r>
            <w:r w:rsidR="00306889" w:rsidRPr="00306889">
              <w:rPr>
                <w:noProof/>
                <w:webHidden/>
                <w:sz w:val="28"/>
                <w:szCs w:val="28"/>
              </w:rPr>
              <w:tab/>
            </w:r>
            <w:r w:rsidR="00306889" w:rsidRPr="00306889">
              <w:rPr>
                <w:noProof/>
                <w:webHidden/>
                <w:sz w:val="28"/>
                <w:szCs w:val="28"/>
              </w:rPr>
              <w:fldChar w:fldCharType="begin"/>
            </w:r>
            <w:r w:rsidR="00306889" w:rsidRPr="00306889">
              <w:rPr>
                <w:noProof/>
                <w:webHidden/>
                <w:sz w:val="28"/>
                <w:szCs w:val="28"/>
              </w:rPr>
              <w:instrText xml:space="preserve"> PAGEREF _Toc106950857 \h </w:instrText>
            </w:r>
            <w:r w:rsidR="00306889" w:rsidRPr="00306889">
              <w:rPr>
                <w:noProof/>
                <w:webHidden/>
                <w:sz w:val="28"/>
                <w:szCs w:val="28"/>
              </w:rPr>
            </w:r>
            <w:r w:rsidR="00306889" w:rsidRPr="00306889">
              <w:rPr>
                <w:noProof/>
                <w:webHidden/>
                <w:sz w:val="28"/>
                <w:szCs w:val="28"/>
              </w:rPr>
              <w:fldChar w:fldCharType="separate"/>
            </w:r>
            <w:r w:rsidR="007A7A34">
              <w:rPr>
                <w:noProof/>
                <w:webHidden/>
                <w:sz w:val="28"/>
                <w:szCs w:val="28"/>
              </w:rPr>
              <w:t>24</w:t>
            </w:r>
            <w:r w:rsidR="00306889" w:rsidRPr="00306889">
              <w:rPr>
                <w:noProof/>
                <w:webHidden/>
                <w:sz w:val="28"/>
                <w:szCs w:val="28"/>
              </w:rPr>
              <w:fldChar w:fldCharType="end"/>
            </w:r>
          </w:hyperlink>
        </w:p>
        <w:p w14:paraId="16F45523" w14:textId="711203E9" w:rsidR="00306889" w:rsidRPr="00306889" w:rsidRDefault="00087521">
          <w:pPr>
            <w:pStyle w:val="15"/>
            <w:rPr>
              <w:rFonts w:asciiTheme="minorHAnsi" w:eastAsiaTheme="minorEastAsia" w:hAnsiTheme="minorHAnsi" w:cstheme="minorBidi"/>
              <w:noProof/>
              <w:sz w:val="28"/>
              <w:szCs w:val="28"/>
            </w:rPr>
          </w:pPr>
          <w:hyperlink w:anchor="_Toc106950858" w:history="1">
            <w:r w:rsidR="00306889" w:rsidRPr="00306889">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306889" w:rsidRPr="00306889">
              <w:rPr>
                <w:noProof/>
                <w:webHidden/>
                <w:sz w:val="28"/>
                <w:szCs w:val="28"/>
              </w:rPr>
              <w:tab/>
            </w:r>
            <w:r w:rsidR="00306889" w:rsidRPr="00306889">
              <w:rPr>
                <w:noProof/>
                <w:webHidden/>
                <w:sz w:val="28"/>
                <w:szCs w:val="28"/>
              </w:rPr>
              <w:fldChar w:fldCharType="begin"/>
            </w:r>
            <w:r w:rsidR="00306889" w:rsidRPr="00306889">
              <w:rPr>
                <w:noProof/>
                <w:webHidden/>
                <w:sz w:val="28"/>
                <w:szCs w:val="28"/>
              </w:rPr>
              <w:instrText xml:space="preserve"> PAGEREF _Toc106950858 \h </w:instrText>
            </w:r>
            <w:r w:rsidR="00306889" w:rsidRPr="00306889">
              <w:rPr>
                <w:noProof/>
                <w:webHidden/>
                <w:sz w:val="28"/>
                <w:szCs w:val="28"/>
              </w:rPr>
            </w:r>
            <w:r w:rsidR="00306889" w:rsidRPr="00306889">
              <w:rPr>
                <w:noProof/>
                <w:webHidden/>
                <w:sz w:val="28"/>
                <w:szCs w:val="28"/>
              </w:rPr>
              <w:fldChar w:fldCharType="separate"/>
            </w:r>
            <w:r w:rsidR="007A7A34">
              <w:rPr>
                <w:noProof/>
                <w:webHidden/>
                <w:sz w:val="28"/>
                <w:szCs w:val="28"/>
              </w:rPr>
              <w:t>25</w:t>
            </w:r>
            <w:r w:rsidR="00306889" w:rsidRPr="00306889">
              <w:rPr>
                <w:noProof/>
                <w:webHidden/>
                <w:sz w:val="28"/>
                <w:szCs w:val="28"/>
              </w:rPr>
              <w:fldChar w:fldCharType="end"/>
            </w:r>
          </w:hyperlink>
        </w:p>
        <w:p w14:paraId="3672D896" w14:textId="7D8BBCAF" w:rsidR="00306889" w:rsidRPr="00306889" w:rsidRDefault="00087521">
          <w:pPr>
            <w:pStyle w:val="15"/>
            <w:rPr>
              <w:rFonts w:asciiTheme="minorHAnsi" w:eastAsiaTheme="minorEastAsia" w:hAnsiTheme="minorHAnsi" w:cstheme="minorBidi"/>
              <w:noProof/>
              <w:sz w:val="28"/>
              <w:szCs w:val="28"/>
            </w:rPr>
          </w:pPr>
          <w:hyperlink w:anchor="_Toc106950859" w:history="1">
            <w:r w:rsidR="00306889" w:rsidRPr="00306889">
              <w:rPr>
                <w:rStyle w:val="af1"/>
                <w:noProof/>
                <w:sz w:val="28"/>
                <w:szCs w:val="28"/>
              </w:rPr>
              <w:t>10. Методические указания для обучающихся по освоению дисциплины</w:t>
            </w:r>
            <w:r w:rsidR="00306889" w:rsidRPr="00306889">
              <w:rPr>
                <w:noProof/>
                <w:webHidden/>
                <w:sz w:val="28"/>
                <w:szCs w:val="28"/>
              </w:rPr>
              <w:tab/>
            </w:r>
            <w:r w:rsidR="00306889" w:rsidRPr="00306889">
              <w:rPr>
                <w:noProof/>
                <w:webHidden/>
                <w:sz w:val="28"/>
                <w:szCs w:val="28"/>
              </w:rPr>
              <w:fldChar w:fldCharType="begin"/>
            </w:r>
            <w:r w:rsidR="00306889" w:rsidRPr="00306889">
              <w:rPr>
                <w:noProof/>
                <w:webHidden/>
                <w:sz w:val="28"/>
                <w:szCs w:val="28"/>
              </w:rPr>
              <w:instrText xml:space="preserve"> PAGEREF _Toc106950859 \h </w:instrText>
            </w:r>
            <w:r w:rsidR="00306889" w:rsidRPr="00306889">
              <w:rPr>
                <w:noProof/>
                <w:webHidden/>
                <w:sz w:val="28"/>
                <w:szCs w:val="28"/>
              </w:rPr>
            </w:r>
            <w:r w:rsidR="00306889" w:rsidRPr="00306889">
              <w:rPr>
                <w:noProof/>
                <w:webHidden/>
                <w:sz w:val="28"/>
                <w:szCs w:val="28"/>
              </w:rPr>
              <w:fldChar w:fldCharType="separate"/>
            </w:r>
            <w:r w:rsidR="007A7A34">
              <w:rPr>
                <w:noProof/>
                <w:webHidden/>
                <w:sz w:val="28"/>
                <w:szCs w:val="28"/>
              </w:rPr>
              <w:t>24</w:t>
            </w:r>
            <w:r w:rsidR="00306889" w:rsidRPr="00306889">
              <w:rPr>
                <w:noProof/>
                <w:webHidden/>
                <w:sz w:val="28"/>
                <w:szCs w:val="28"/>
              </w:rPr>
              <w:fldChar w:fldCharType="end"/>
            </w:r>
          </w:hyperlink>
        </w:p>
        <w:p w14:paraId="6EEBC729" w14:textId="561CC9D7" w:rsidR="00306889" w:rsidRPr="00306889" w:rsidRDefault="00087521">
          <w:pPr>
            <w:pStyle w:val="15"/>
            <w:rPr>
              <w:rFonts w:asciiTheme="minorHAnsi" w:eastAsiaTheme="minorEastAsia" w:hAnsiTheme="minorHAnsi" w:cstheme="minorBidi"/>
              <w:noProof/>
              <w:sz w:val="28"/>
              <w:szCs w:val="28"/>
            </w:rPr>
          </w:pPr>
          <w:hyperlink w:anchor="_Toc106950860" w:history="1">
            <w:r w:rsidR="00306889" w:rsidRPr="00306889">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06889" w:rsidRPr="00306889">
              <w:rPr>
                <w:noProof/>
                <w:webHidden/>
                <w:sz w:val="28"/>
                <w:szCs w:val="28"/>
              </w:rPr>
              <w:tab/>
            </w:r>
            <w:r w:rsidR="00306889" w:rsidRPr="00306889">
              <w:rPr>
                <w:noProof/>
                <w:webHidden/>
                <w:sz w:val="28"/>
                <w:szCs w:val="28"/>
              </w:rPr>
              <w:fldChar w:fldCharType="begin"/>
            </w:r>
            <w:r w:rsidR="00306889" w:rsidRPr="00306889">
              <w:rPr>
                <w:noProof/>
                <w:webHidden/>
                <w:sz w:val="28"/>
                <w:szCs w:val="28"/>
              </w:rPr>
              <w:instrText xml:space="preserve"> PAGEREF _Toc106950860 \h </w:instrText>
            </w:r>
            <w:r w:rsidR="00306889" w:rsidRPr="00306889">
              <w:rPr>
                <w:noProof/>
                <w:webHidden/>
                <w:sz w:val="28"/>
                <w:szCs w:val="28"/>
              </w:rPr>
            </w:r>
            <w:r w:rsidR="00306889" w:rsidRPr="00306889">
              <w:rPr>
                <w:noProof/>
                <w:webHidden/>
                <w:sz w:val="28"/>
                <w:szCs w:val="28"/>
              </w:rPr>
              <w:fldChar w:fldCharType="separate"/>
            </w:r>
            <w:r w:rsidR="007A7A34">
              <w:rPr>
                <w:noProof/>
                <w:webHidden/>
                <w:sz w:val="28"/>
                <w:szCs w:val="28"/>
              </w:rPr>
              <w:t>27</w:t>
            </w:r>
            <w:r w:rsidR="00306889" w:rsidRPr="00306889">
              <w:rPr>
                <w:noProof/>
                <w:webHidden/>
                <w:sz w:val="28"/>
                <w:szCs w:val="28"/>
              </w:rPr>
              <w:fldChar w:fldCharType="end"/>
            </w:r>
          </w:hyperlink>
        </w:p>
        <w:p w14:paraId="66445379" w14:textId="60C97195" w:rsidR="00306889" w:rsidRPr="00306889" w:rsidRDefault="00087521">
          <w:pPr>
            <w:pStyle w:val="15"/>
            <w:rPr>
              <w:rFonts w:asciiTheme="minorHAnsi" w:eastAsiaTheme="minorEastAsia" w:hAnsiTheme="minorHAnsi" w:cstheme="minorBidi"/>
              <w:noProof/>
              <w:sz w:val="28"/>
              <w:szCs w:val="28"/>
            </w:rPr>
          </w:pPr>
          <w:hyperlink w:anchor="_Toc106950861" w:history="1">
            <w:r w:rsidR="00306889" w:rsidRPr="00306889">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306889" w:rsidRPr="00306889">
              <w:rPr>
                <w:noProof/>
                <w:webHidden/>
                <w:sz w:val="28"/>
                <w:szCs w:val="28"/>
              </w:rPr>
              <w:tab/>
            </w:r>
            <w:r w:rsidR="00306889" w:rsidRPr="00306889">
              <w:rPr>
                <w:noProof/>
                <w:webHidden/>
                <w:sz w:val="28"/>
                <w:szCs w:val="28"/>
              </w:rPr>
              <w:fldChar w:fldCharType="begin"/>
            </w:r>
            <w:r w:rsidR="00306889" w:rsidRPr="00306889">
              <w:rPr>
                <w:noProof/>
                <w:webHidden/>
                <w:sz w:val="28"/>
                <w:szCs w:val="28"/>
              </w:rPr>
              <w:instrText xml:space="preserve"> PAGEREF _Toc106950861 \h </w:instrText>
            </w:r>
            <w:r w:rsidR="00306889" w:rsidRPr="00306889">
              <w:rPr>
                <w:noProof/>
                <w:webHidden/>
                <w:sz w:val="28"/>
                <w:szCs w:val="28"/>
              </w:rPr>
            </w:r>
            <w:r w:rsidR="00306889" w:rsidRPr="00306889">
              <w:rPr>
                <w:noProof/>
                <w:webHidden/>
                <w:sz w:val="28"/>
                <w:szCs w:val="28"/>
              </w:rPr>
              <w:fldChar w:fldCharType="separate"/>
            </w:r>
            <w:r w:rsidR="007A7A34">
              <w:rPr>
                <w:noProof/>
                <w:webHidden/>
                <w:sz w:val="28"/>
                <w:szCs w:val="28"/>
              </w:rPr>
              <w:t>28</w:t>
            </w:r>
            <w:r w:rsidR="00306889" w:rsidRPr="00306889">
              <w:rPr>
                <w:noProof/>
                <w:webHidden/>
                <w:sz w:val="28"/>
                <w:szCs w:val="28"/>
              </w:rPr>
              <w:fldChar w:fldCharType="end"/>
            </w:r>
          </w:hyperlink>
        </w:p>
        <w:p w14:paraId="29ACB71F" w14:textId="29CE1B6C"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306889">
            <w:rPr>
              <w:rFonts w:ascii="Times New Roman" w:eastAsia="Times New Roman" w:hAnsi="Times New Roman" w:cs="Times New Roman"/>
              <w:bCs/>
              <w:sz w:val="28"/>
              <w:szCs w:val="28"/>
              <w:lang w:eastAsia="ru-RU"/>
            </w:rPr>
            <w:fldChar w:fldCharType="end"/>
          </w:r>
        </w:p>
        <w:p w14:paraId="61F9ECE9" w14:textId="77777777" w:rsidR="00A80444" w:rsidRDefault="00087521"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106950849"/>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6F579D8E"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812A02" w:rsidRPr="00812A02">
        <w:rPr>
          <w:rFonts w:ascii="Times New Roman" w:eastAsia="Times New Roman" w:hAnsi="Times New Roman" w:cs="Times New Roman"/>
          <w:sz w:val="28"/>
          <w:szCs w:val="28"/>
          <w:lang w:eastAsia="ru-RU"/>
        </w:rPr>
        <w:t>Строительно-техническая экспертиза при противодействии экономическим злоупотреблениям в организации</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106950850"/>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812A02"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812A02">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77777777" w:rsidR="004B712B" w:rsidRPr="00077FE4" w:rsidRDefault="004B712B" w:rsidP="00923A8E">
      <w:pPr>
        <w:spacing w:after="0" w:line="240" w:lineRule="auto"/>
        <w:ind w:firstLine="709"/>
        <w:jc w:val="both"/>
        <w:rPr>
          <w:rFonts w:ascii="Times New Roman" w:eastAsia="Times New Roman" w:hAnsi="Times New Roman" w:cs="Times New Roman"/>
          <w:sz w:val="28"/>
          <w:szCs w:val="28"/>
          <w:highlight w:val="yellow"/>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441"/>
        <w:gridCol w:w="2326"/>
        <w:gridCol w:w="3998"/>
      </w:tblGrid>
      <w:tr w:rsidR="008524C4" w:rsidRPr="00077FE4" w14:paraId="61F3C1A2" w14:textId="77777777" w:rsidTr="00424897">
        <w:tc>
          <w:tcPr>
            <w:tcW w:w="949" w:type="dxa"/>
            <w:shd w:val="clear" w:color="auto" w:fill="auto"/>
          </w:tcPr>
          <w:p w14:paraId="5574B997" w14:textId="77777777" w:rsidR="00D77FEF" w:rsidRPr="00812A02" w:rsidRDefault="00D77FEF" w:rsidP="00327345">
            <w:pPr>
              <w:spacing w:after="0" w:line="240" w:lineRule="auto"/>
              <w:jc w:val="center"/>
              <w:rPr>
                <w:rFonts w:ascii="Times New Roman" w:eastAsia="Times New Roman" w:hAnsi="Times New Roman" w:cs="Times New Roman"/>
                <w:b/>
                <w:lang w:eastAsia="ru-RU"/>
              </w:rPr>
            </w:pPr>
            <w:r w:rsidRPr="00812A02">
              <w:rPr>
                <w:rFonts w:ascii="Times New Roman" w:eastAsia="Times New Roman" w:hAnsi="Times New Roman" w:cs="Times New Roman"/>
                <w:b/>
                <w:lang w:eastAsia="ru-RU"/>
              </w:rPr>
              <w:t>Код компе-</w:t>
            </w:r>
            <w:proofErr w:type="spellStart"/>
            <w:r w:rsidRPr="00812A02">
              <w:rPr>
                <w:rFonts w:ascii="Times New Roman" w:eastAsia="Times New Roman" w:hAnsi="Times New Roman" w:cs="Times New Roman"/>
                <w:b/>
                <w:lang w:eastAsia="ru-RU"/>
              </w:rPr>
              <w:t>тенции</w:t>
            </w:r>
            <w:proofErr w:type="spellEnd"/>
          </w:p>
        </w:tc>
        <w:tc>
          <w:tcPr>
            <w:tcW w:w="2441" w:type="dxa"/>
            <w:shd w:val="clear" w:color="auto" w:fill="auto"/>
          </w:tcPr>
          <w:p w14:paraId="7A00AC9F" w14:textId="77777777" w:rsidR="00D77FEF" w:rsidRPr="00812A02" w:rsidRDefault="00D77FEF" w:rsidP="00327345">
            <w:pPr>
              <w:spacing w:after="0" w:line="240" w:lineRule="auto"/>
              <w:jc w:val="center"/>
              <w:rPr>
                <w:rFonts w:ascii="Times New Roman" w:eastAsia="Times New Roman" w:hAnsi="Times New Roman" w:cs="Times New Roman"/>
                <w:b/>
                <w:lang w:eastAsia="ru-RU"/>
              </w:rPr>
            </w:pPr>
            <w:r w:rsidRPr="00812A02">
              <w:rPr>
                <w:rFonts w:ascii="Times New Roman" w:eastAsia="Times New Roman" w:hAnsi="Times New Roman" w:cs="Times New Roman"/>
                <w:b/>
                <w:lang w:eastAsia="ru-RU"/>
              </w:rPr>
              <w:t>Наименование компетенции</w:t>
            </w:r>
          </w:p>
        </w:tc>
        <w:tc>
          <w:tcPr>
            <w:tcW w:w="2326" w:type="dxa"/>
          </w:tcPr>
          <w:p w14:paraId="06EB36A4" w14:textId="77777777" w:rsidR="00D77FEF" w:rsidRPr="00812A02" w:rsidRDefault="00D77FEF" w:rsidP="00327345">
            <w:pPr>
              <w:spacing w:after="0" w:line="240" w:lineRule="auto"/>
              <w:jc w:val="center"/>
              <w:rPr>
                <w:rFonts w:ascii="Times New Roman" w:eastAsia="Times New Roman" w:hAnsi="Times New Roman" w:cs="Times New Roman"/>
                <w:b/>
                <w:lang w:eastAsia="ru-RU"/>
              </w:rPr>
            </w:pPr>
            <w:r w:rsidRPr="00812A02">
              <w:rPr>
                <w:rFonts w:ascii="Times New Roman" w:eastAsia="Times New Roman" w:hAnsi="Times New Roman" w:cs="Times New Roman"/>
                <w:b/>
                <w:lang w:eastAsia="ru-RU"/>
              </w:rPr>
              <w:t>Индикаторы достижения компетенции</w:t>
            </w:r>
          </w:p>
        </w:tc>
        <w:tc>
          <w:tcPr>
            <w:tcW w:w="3998" w:type="dxa"/>
            <w:shd w:val="clear" w:color="auto" w:fill="auto"/>
          </w:tcPr>
          <w:p w14:paraId="089BF431" w14:textId="69B33129" w:rsidR="00D77FEF" w:rsidRPr="00812A02" w:rsidRDefault="00D77FEF" w:rsidP="00802C43">
            <w:pPr>
              <w:spacing w:after="0" w:line="240" w:lineRule="auto"/>
              <w:jc w:val="center"/>
              <w:rPr>
                <w:rFonts w:ascii="Times New Roman" w:eastAsia="Times New Roman" w:hAnsi="Times New Roman" w:cs="Times New Roman"/>
                <w:b/>
                <w:lang w:eastAsia="ru-RU"/>
              </w:rPr>
            </w:pPr>
            <w:r w:rsidRPr="00812A02">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424897" w:rsidRPr="00077FE4" w14:paraId="29C7BC06" w14:textId="77777777" w:rsidTr="00424897">
        <w:trPr>
          <w:trHeight w:val="106"/>
        </w:trPr>
        <w:tc>
          <w:tcPr>
            <w:tcW w:w="949" w:type="dxa"/>
            <w:vMerge w:val="restart"/>
            <w:shd w:val="clear" w:color="auto" w:fill="auto"/>
          </w:tcPr>
          <w:p w14:paraId="5F5848C7" w14:textId="58136000" w:rsidR="00424897" w:rsidRPr="00812A02" w:rsidRDefault="00424897" w:rsidP="00424897">
            <w:pPr>
              <w:spacing w:after="0" w:line="240" w:lineRule="auto"/>
              <w:jc w:val="both"/>
              <w:rPr>
                <w:rFonts w:ascii="Times New Roman" w:eastAsia="Times New Roman" w:hAnsi="Times New Roman" w:cs="Times New Roman"/>
                <w:lang w:eastAsia="ru-RU"/>
              </w:rPr>
            </w:pPr>
            <w:r w:rsidRPr="00812A02">
              <w:rPr>
                <w:rFonts w:ascii="Times New Roman" w:eastAsia="Times New Roman" w:hAnsi="Times New Roman" w:cs="Times New Roman"/>
                <w:lang w:eastAsia="ru-RU"/>
              </w:rPr>
              <w:t>ДКН-4</w:t>
            </w:r>
          </w:p>
        </w:tc>
        <w:tc>
          <w:tcPr>
            <w:tcW w:w="2441" w:type="dxa"/>
            <w:vMerge w:val="restart"/>
            <w:shd w:val="clear" w:color="auto" w:fill="auto"/>
          </w:tcPr>
          <w:p w14:paraId="58ECEDD5" w14:textId="6DB1EB19" w:rsidR="00424897" w:rsidRPr="00812A02" w:rsidRDefault="00424897" w:rsidP="00424897">
            <w:pPr>
              <w:spacing w:after="0" w:line="240" w:lineRule="auto"/>
              <w:jc w:val="both"/>
              <w:rPr>
                <w:rFonts w:ascii="Times New Roman" w:eastAsia="Times New Roman" w:hAnsi="Times New Roman" w:cs="Times New Roman"/>
                <w:lang w:eastAsia="ru-RU"/>
              </w:rPr>
            </w:pPr>
            <w:r w:rsidRPr="009B71DF">
              <w:rPr>
                <w:rStyle w:val="FontStyle16"/>
              </w:rPr>
              <w:t xml:space="preserve">Способность выявлять и </w:t>
            </w:r>
            <w:r w:rsidRPr="00682E1A">
              <w:rPr>
                <w:rFonts w:ascii="Times New Roman" w:hAnsi="Times New Roman" w:cs="Times New Roman"/>
                <w:sz w:val="24"/>
              </w:rPr>
              <w:t xml:space="preserve"> проводить внутренние расследования мошенничества и коррупции в деятельности бюджетных учреждений</w:t>
            </w:r>
          </w:p>
        </w:tc>
        <w:tc>
          <w:tcPr>
            <w:tcW w:w="2326" w:type="dxa"/>
          </w:tcPr>
          <w:p w14:paraId="146CE1AB" w14:textId="041B8A2F" w:rsidR="00424897" w:rsidRPr="00812A02" w:rsidRDefault="00424897" w:rsidP="00424897">
            <w:pPr>
              <w:spacing w:after="0" w:line="240" w:lineRule="auto"/>
              <w:jc w:val="both"/>
              <w:rPr>
                <w:rFonts w:ascii="Times New Roman" w:eastAsia="Calibri" w:hAnsi="Times New Roman" w:cs="Times New Roman"/>
              </w:rPr>
            </w:pPr>
            <w:r>
              <w:rPr>
                <w:rStyle w:val="FontStyle16"/>
              </w:rPr>
              <w:t>1.</w:t>
            </w:r>
            <w:r>
              <w:rPr>
                <w:rStyle w:val="FontStyle16"/>
                <w:lang w:val="en-US"/>
              </w:rPr>
              <w:t> </w:t>
            </w:r>
            <w:r w:rsidRPr="001B1CAE">
              <w:rPr>
                <w:rStyle w:val="FontStyle16"/>
              </w:rPr>
              <w:t>Оценивает факторы и риски коррупционного поведения в деятельности бюджетных учреждений, разрабатывает программы и проекты, содействующие его пресечению.</w:t>
            </w:r>
          </w:p>
        </w:tc>
        <w:tc>
          <w:tcPr>
            <w:tcW w:w="3998" w:type="dxa"/>
            <w:shd w:val="clear" w:color="auto" w:fill="auto"/>
          </w:tcPr>
          <w:p w14:paraId="08B424C6" w14:textId="77777777" w:rsidR="00424897" w:rsidRPr="00842636" w:rsidRDefault="00424897" w:rsidP="00424897">
            <w:pPr>
              <w:spacing w:after="0" w:line="240" w:lineRule="auto"/>
              <w:jc w:val="both"/>
              <w:rPr>
                <w:rFonts w:ascii="Times New Roman" w:eastAsia="Calibri" w:hAnsi="Times New Roman" w:cs="Times New Roman"/>
              </w:rPr>
            </w:pPr>
            <w:r w:rsidRPr="00842636">
              <w:rPr>
                <w:rFonts w:ascii="Times New Roman" w:eastAsia="Calibri" w:hAnsi="Times New Roman" w:cs="Times New Roman"/>
                <w:b/>
              </w:rPr>
              <w:t xml:space="preserve">Знание: </w:t>
            </w:r>
            <w:r w:rsidRPr="00842636">
              <w:rPr>
                <w:rFonts w:ascii="Times New Roman" w:eastAsia="Calibri" w:hAnsi="Times New Roman" w:cs="Times New Roman"/>
              </w:rPr>
              <w:t>значения основных правовых категорий,</w:t>
            </w:r>
            <w:r>
              <w:rPr>
                <w:rFonts w:ascii="Times New Roman" w:eastAsia="Calibri" w:hAnsi="Times New Roman" w:cs="Times New Roman"/>
              </w:rPr>
              <w:t xml:space="preserve"> сущность </w:t>
            </w:r>
            <w:r w:rsidRPr="00842636">
              <w:rPr>
                <w:rFonts w:ascii="Times New Roman" w:eastAsia="Calibri" w:hAnsi="Times New Roman" w:cs="Times New Roman"/>
              </w:rPr>
              <w:t>коррупционного</w:t>
            </w:r>
          </w:p>
          <w:p w14:paraId="01F387B7" w14:textId="77777777" w:rsidR="00424897" w:rsidRPr="00842636" w:rsidRDefault="00424897" w:rsidP="00424897">
            <w:pPr>
              <w:spacing w:after="0" w:line="240" w:lineRule="auto"/>
              <w:jc w:val="both"/>
              <w:rPr>
                <w:rFonts w:ascii="Times New Roman" w:eastAsia="Calibri" w:hAnsi="Times New Roman" w:cs="Times New Roman"/>
              </w:rPr>
            </w:pPr>
            <w:r w:rsidRPr="00842636">
              <w:rPr>
                <w:rFonts w:ascii="Times New Roman" w:eastAsia="Calibri" w:hAnsi="Times New Roman" w:cs="Times New Roman"/>
              </w:rPr>
              <w:t>поведения, формы его проявления в</w:t>
            </w:r>
          </w:p>
          <w:p w14:paraId="76AA2B67" w14:textId="77777777" w:rsidR="00424897" w:rsidRPr="00842636" w:rsidRDefault="00424897" w:rsidP="00424897">
            <w:pPr>
              <w:spacing w:after="0" w:line="240" w:lineRule="auto"/>
              <w:jc w:val="both"/>
              <w:rPr>
                <w:rFonts w:ascii="Times New Roman" w:eastAsia="Calibri" w:hAnsi="Times New Roman" w:cs="Times New Roman"/>
              </w:rPr>
            </w:pPr>
            <w:r w:rsidRPr="00842636">
              <w:rPr>
                <w:rFonts w:ascii="Times New Roman" w:eastAsia="Calibri" w:hAnsi="Times New Roman" w:cs="Times New Roman"/>
              </w:rPr>
              <w:t>различных сферах общественной жизни.</w:t>
            </w:r>
          </w:p>
          <w:p w14:paraId="795009E6" w14:textId="77777777" w:rsidR="00424897" w:rsidRPr="00842636" w:rsidRDefault="00424897" w:rsidP="00424897">
            <w:pPr>
              <w:spacing w:after="0" w:line="240" w:lineRule="auto"/>
              <w:jc w:val="both"/>
              <w:rPr>
                <w:rFonts w:ascii="Times New Roman" w:eastAsia="Calibri" w:hAnsi="Times New Roman" w:cs="Times New Roman"/>
              </w:rPr>
            </w:pPr>
            <w:r w:rsidRPr="00842636">
              <w:rPr>
                <w:rFonts w:ascii="Times New Roman" w:eastAsia="Calibri" w:hAnsi="Times New Roman" w:cs="Times New Roman"/>
                <w:b/>
              </w:rPr>
              <w:t xml:space="preserve">Умение: </w:t>
            </w:r>
            <w:r w:rsidRPr="00842636">
              <w:rPr>
                <w:rFonts w:ascii="Times New Roman" w:eastAsia="Calibri" w:hAnsi="Times New Roman" w:cs="Times New Roman"/>
              </w:rPr>
              <w:t>правильно анализировать, толковать и применять нормы права в различных сферах социальной деятельности, а также в сфере</w:t>
            </w:r>
          </w:p>
          <w:p w14:paraId="0E98BAAA" w14:textId="77777777" w:rsidR="00424897" w:rsidRPr="00842636" w:rsidRDefault="00424897" w:rsidP="00424897">
            <w:pPr>
              <w:spacing w:after="0" w:line="240" w:lineRule="auto"/>
              <w:jc w:val="both"/>
              <w:rPr>
                <w:rFonts w:ascii="Times New Roman" w:eastAsia="Calibri" w:hAnsi="Times New Roman" w:cs="Times New Roman"/>
              </w:rPr>
            </w:pPr>
            <w:r>
              <w:rPr>
                <w:rFonts w:ascii="Times New Roman" w:eastAsia="Calibri" w:hAnsi="Times New Roman" w:cs="Times New Roman"/>
              </w:rPr>
              <w:t xml:space="preserve">противодействия </w:t>
            </w:r>
            <w:r w:rsidRPr="00842636">
              <w:rPr>
                <w:rFonts w:ascii="Times New Roman" w:eastAsia="Calibri" w:hAnsi="Times New Roman" w:cs="Times New Roman"/>
              </w:rPr>
              <w:t>коррупции.</w:t>
            </w:r>
          </w:p>
          <w:p w14:paraId="143DB3D9" w14:textId="77777777" w:rsidR="00424897" w:rsidRPr="00842636" w:rsidRDefault="00424897" w:rsidP="00424897">
            <w:pPr>
              <w:spacing w:after="0" w:line="240" w:lineRule="auto"/>
              <w:jc w:val="both"/>
              <w:rPr>
                <w:rFonts w:ascii="Times New Roman" w:eastAsia="Calibri" w:hAnsi="Times New Roman" w:cs="Times New Roman"/>
              </w:rPr>
            </w:pPr>
            <w:r w:rsidRPr="00842636">
              <w:rPr>
                <w:rFonts w:ascii="Times New Roman" w:eastAsia="Calibri" w:hAnsi="Times New Roman" w:cs="Times New Roman"/>
              </w:rPr>
              <w:t>Осуществляет социальную и</w:t>
            </w:r>
          </w:p>
          <w:p w14:paraId="1E294621" w14:textId="77777777" w:rsidR="00424897" w:rsidRPr="00842636" w:rsidRDefault="00424897" w:rsidP="00424897">
            <w:pPr>
              <w:spacing w:after="0" w:line="240" w:lineRule="auto"/>
              <w:jc w:val="both"/>
              <w:rPr>
                <w:rFonts w:ascii="Times New Roman" w:eastAsia="Calibri" w:hAnsi="Times New Roman" w:cs="Times New Roman"/>
              </w:rPr>
            </w:pPr>
            <w:r w:rsidRPr="00842636">
              <w:rPr>
                <w:rFonts w:ascii="Times New Roman" w:eastAsia="Calibri" w:hAnsi="Times New Roman" w:cs="Times New Roman"/>
              </w:rPr>
              <w:t>профессиональную деятельность на основе развитого правосознания и</w:t>
            </w:r>
          </w:p>
          <w:p w14:paraId="73CD65CF" w14:textId="30741F9B" w:rsidR="00424897" w:rsidRPr="00812A02" w:rsidRDefault="00424897" w:rsidP="00424897">
            <w:pPr>
              <w:spacing w:after="0" w:line="240" w:lineRule="auto"/>
              <w:jc w:val="both"/>
              <w:rPr>
                <w:rFonts w:ascii="Times New Roman" w:eastAsia="Calibri" w:hAnsi="Times New Roman" w:cs="Times New Roman"/>
                <w:b/>
              </w:rPr>
            </w:pPr>
            <w:r w:rsidRPr="00842636">
              <w:rPr>
                <w:rFonts w:ascii="Times New Roman" w:eastAsia="Calibri" w:hAnsi="Times New Roman" w:cs="Times New Roman"/>
              </w:rPr>
              <w:t>сформированной правовой культуры.</w:t>
            </w:r>
          </w:p>
        </w:tc>
      </w:tr>
      <w:tr w:rsidR="00424897" w:rsidRPr="00077FE4" w14:paraId="70CA63FF" w14:textId="77777777" w:rsidTr="00424897">
        <w:trPr>
          <w:trHeight w:val="106"/>
        </w:trPr>
        <w:tc>
          <w:tcPr>
            <w:tcW w:w="949" w:type="dxa"/>
            <w:vMerge/>
            <w:shd w:val="clear" w:color="auto" w:fill="auto"/>
          </w:tcPr>
          <w:p w14:paraId="6E84F58A" w14:textId="77777777" w:rsidR="00424897" w:rsidRPr="00812A02" w:rsidRDefault="00424897" w:rsidP="00424897">
            <w:pPr>
              <w:spacing w:after="0" w:line="240" w:lineRule="auto"/>
              <w:jc w:val="both"/>
              <w:rPr>
                <w:rFonts w:ascii="Times New Roman" w:eastAsia="Times New Roman" w:hAnsi="Times New Roman" w:cs="Times New Roman"/>
                <w:lang w:eastAsia="ru-RU"/>
              </w:rPr>
            </w:pPr>
          </w:p>
        </w:tc>
        <w:tc>
          <w:tcPr>
            <w:tcW w:w="2441" w:type="dxa"/>
            <w:vMerge/>
            <w:shd w:val="clear" w:color="auto" w:fill="auto"/>
          </w:tcPr>
          <w:p w14:paraId="7DCC9448" w14:textId="77777777" w:rsidR="00424897" w:rsidRPr="00812A02" w:rsidRDefault="00424897" w:rsidP="00424897">
            <w:pPr>
              <w:spacing w:after="0" w:line="240" w:lineRule="auto"/>
              <w:jc w:val="both"/>
              <w:rPr>
                <w:rFonts w:ascii="Times New Roman" w:eastAsia="Times New Roman" w:hAnsi="Times New Roman" w:cs="Times New Roman"/>
                <w:lang w:eastAsia="ru-RU"/>
              </w:rPr>
            </w:pPr>
          </w:p>
        </w:tc>
        <w:tc>
          <w:tcPr>
            <w:tcW w:w="2326" w:type="dxa"/>
          </w:tcPr>
          <w:p w14:paraId="2C6196C1" w14:textId="20A40895" w:rsidR="00424897" w:rsidRPr="00812A02" w:rsidRDefault="00424897" w:rsidP="00424897">
            <w:pPr>
              <w:spacing w:after="0" w:line="240" w:lineRule="auto"/>
              <w:jc w:val="both"/>
              <w:rPr>
                <w:rFonts w:ascii="Times New Roman" w:eastAsia="Calibri" w:hAnsi="Times New Roman" w:cs="Times New Roman"/>
              </w:rPr>
            </w:pPr>
            <w:r>
              <w:rPr>
                <w:rStyle w:val="FontStyle16"/>
              </w:rPr>
              <w:t>2.</w:t>
            </w:r>
            <w:r>
              <w:rPr>
                <w:rStyle w:val="FontStyle16"/>
                <w:lang w:val="en-US"/>
              </w:rPr>
              <w:t> </w:t>
            </w:r>
            <w:r w:rsidRPr="001B1CAE">
              <w:rPr>
                <w:rStyle w:val="FontStyle16"/>
              </w:rPr>
              <w:t>Дает квалифицированные юридические заключения и консультации в конкретных видах деятельности бюджетных учреждений в сфере расследования мошенничества и коррупции.</w:t>
            </w:r>
          </w:p>
        </w:tc>
        <w:tc>
          <w:tcPr>
            <w:tcW w:w="3998" w:type="dxa"/>
            <w:shd w:val="clear" w:color="auto" w:fill="auto"/>
          </w:tcPr>
          <w:p w14:paraId="34AEB299" w14:textId="77777777" w:rsidR="00424897" w:rsidRPr="008C33E4" w:rsidRDefault="00424897" w:rsidP="00424897">
            <w:pPr>
              <w:spacing w:after="0" w:line="240" w:lineRule="auto"/>
              <w:jc w:val="both"/>
              <w:rPr>
                <w:rFonts w:ascii="Times New Roman" w:eastAsia="Calibri" w:hAnsi="Times New Roman" w:cs="Times New Roman"/>
              </w:rPr>
            </w:pPr>
            <w:r w:rsidRPr="00884F70">
              <w:rPr>
                <w:rFonts w:ascii="Times New Roman" w:eastAsia="Calibri" w:hAnsi="Times New Roman" w:cs="Times New Roman"/>
                <w:b/>
              </w:rPr>
              <w:t xml:space="preserve">Знание: </w:t>
            </w:r>
            <w:r w:rsidRPr="008C33E4">
              <w:rPr>
                <w:rFonts w:ascii="Times New Roman" w:eastAsia="Calibri" w:hAnsi="Times New Roman" w:cs="Times New Roman"/>
              </w:rPr>
              <w:t>основных открытых баз</w:t>
            </w:r>
          </w:p>
          <w:p w14:paraId="2D0655D9" w14:textId="77777777" w:rsidR="00424897" w:rsidRPr="008C33E4" w:rsidRDefault="00424897" w:rsidP="00424897">
            <w:pPr>
              <w:spacing w:after="0" w:line="240" w:lineRule="auto"/>
              <w:jc w:val="both"/>
              <w:rPr>
                <w:rFonts w:ascii="Times New Roman" w:eastAsia="Calibri" w:hAnsi="Times New Roman" w:cs="Times New Roman"/>
              </w:rPr>
            </w:pPr>
            <w:r w:rsidRPr="008C33E4">
              <w:rPr>
                <w:rFonts w:ascii="Times New Roman" w:eastAsia="Calibri" w:hAnsi="Times New Roman" w:cs="Times New Roman"/>
              </w:rPr>
              <w:t>данных для осуществления поиска</w:t>
            </w:r>
          </w:p>
          <w:p w14:paraId="67183D7F" w14:textId="77777777" w:rsidR="00424897" w:rsidRPr="008C33E4" w:rsidRDefault="00424897" w:rsidP="00424897">
            <w:pPr>
              <w:spacing w:after="0" w:line="240" w:lineRule="auto"/>
              <w:jc w:val="both"/>
              <w:rPr>
                <w:rFonts w:ascii="Times New Roman" w:eastAsia="Calibri" w:hAnsi="Times New Roman" w:cs="Times New Roman"/>
              </w:rPr>
            </w:pPr>
            <w:r w:rsidRPr="008C33E4">
              <w:rPr>
                <w:rFonts w:ascii="Times New Roman" w:eastAsia="Calibri" w:hAnsi="Times New Roman" w:cs="Times New Roman"/>
              </w:rPr>
              <w:t>информации;</w:t>
            </w:r>
          </w:p>
          <w:p w14:paraId="27FC1EE9" w14:textId="77777777" w:rsidR="00424897" w:rsidRPr="00884F70" w:rsidRDefault="00424897" w:rsidP="00424897">
            <w:pPr>
              <w:spacing w:after="0" w:line="240" w:lineRule="auto"/>
              <w:rPr>
                <w:rFonts w:ascii="Times New Roman" w:eastAsia="Calibri" w:hAnsi="Times New Roman" w:cs="Times New Roman"/>
              </w:rPr>
            </w:pPr>
            <w:r w:rsidRPr="00884F70">
              <w:rPr>
                <w:rFonts w:ascii="Times New Roman" w:eastAsia="Calibri" w:hAnsi="Times New Roman" w:cs="Times New Roman"/>
                <w:b/>
              </w:rPr>
              <w:t xml:space="preserve">Умение: </w:t>
            </w:r>
            <w:r>
              <w:rPr>
                <w:rFonts w:ascii="Times New Roman" w:eastAsia="Calibri" w:hAnsi="Times New Roman" w:cs="Times New Roman"/>
              </w:rPr>
              <w:t xml:space="preserve">анализировать, верифицировать информацию, оценивать ее в ходе </w:t>
            </w:r>
            <w:r w:rsidRPr="00884F70">
              <w:rPr>
                <w:rFonts w:ascii="Times New Roman" w:eastAsia="Calibri" w:hAnsi="Times New Roman" w:cs="Times New Roman"/>
              </w:rPr>
              <w:t>профессиональной</w:t>
            </w:r>
          </w:p>
          <w:p w14:paraId="0E3A8818" w14:textId="77777777" w:rsidR="00424897" w:rsidRPr="00884F70" w:rsidRDefault="00424897" w:rsidP="00424897">
            <w:pPr>
              <w:spacing w:after="0" w:line="240" w:lineRule="auto"/>
              <w:rPr>
                <w:rFonts w:ascii="Times New Roman" w:eastAsia="Calibri" w:hAnsi="Times New Roman" w:cs="Times New Roman"/>
              </w:rPr>
            </w:pPr>
            <w:r>
              <w:rPr>
                <w:rFonts w:ascii="Times New Roman" w:eastAsia="Calibri" w:hAnsi="Times New Roman" w:cs="Times New Roman"/>
              </w:rPr>
              <w:t xml:space="preserve">деятельности, при необходимости восполнять и </w:t>
            </w:r>
            <w:r w:rsidRPr="00884F70">
              <w:rPr>
                <w:rFonts w:ascii="Times New Roman" w:eastAsia="Calibri" w:hAnsi="Times New Roman" w:cs="Times New Roman"/>
              </w:rPr>
              <w:t>синтезировать</w:t>
            </w:r>
          </w:p>
          <w:p w14:paraId="75FC72BB" w14:textId="7683C414" w:rsidR="00424897" w:rsidRPr="00812A02" w:rsidRDefault="00424897" w:rsidP="00424897">
            <w:pPr>
              <w:spacing w:after="0" w:line="240" w:lineRule="auto"/>
              <w:jc w:val="both"/>
              <w:rPr>
                <w:rFonts w:ascii="Times New Roman" w:eastAsia="Calibri" w:hAnsi="Times New Roman" w:cs="Times New Roman"/>
                <w:b/>
              </w:rPr>
            </w:pPr>
            <w:r>
              <w:rPr>
                <w:rFonts w:ascii="Times New Roman" w:eastAsia="Calibri" w:hAnsi="Times New Roman" w:cs="Times New Roman"/>
              </w:rPr>
              <w:t xml:space="preserve">недостающую информацию и работать в условиях </w:t>
            </w:r>
            <w:r w:rsidRPr="00884F70">
              <w:rPr>
                <w:rFonts w:ascii="Times New Roman" w:eastAsia="Calibri" w:hAnsi="Times New Roman" w:cs="Times New Roman"/>
              </w:rPr>
              <w:t>неопределенности</w:t>
            </w:r>
          </w:p>
        </w:tc>
      </w:tr>
      <w:tr w:rsidR="00424897" w:rsidRPr="00077FE4" w14:paraId="3CC8ECEB" w14:textId="77777777" w:rsidTr="00424897">
        <w:trPr>
          <w:trHeight w:val="106"/>
        </w:trPr>
        <w:tc>
          <w:tcPr>
            <w:tcW w:w="949" w:type="dxa"/>
            <w:vMerge/>
            <w:shd w:val="clear" w:color="auto" w:fill="auto"/>
          </w:tcPr>
          <w:p w14:paraId="1F6B156A" w14:textId="77777777" w:rsidR="00424897" w:rsidRPr="00812A02" w:rsidRDefault="00424897" w:rsidP="00424897">
            <w:pPr>
              <w:spacing w:after="0" w:line="240" w:lineRule="auto"/>
              <w:jc w:val="both"/>
              <w:rPr>
                <w:rFonts w:ascii="Times New Roman" w:eastAsia="Times New Roman" w:hAnsi="Times New Roman" w:cs="Times New Roman"/>
                <w:lang w:eastAsia="ru-RU"/>
              </w:rPr>
            </w:pPr>
          </w:p>
        </w:tc>
        <w:tc>
          <w:tcPr>
            <w:tcW w:w="2441" w:type="dxa"/>
            <w:vMerge/>
            <w:shd w:val="clear" w:color="auto" w:fill="auto"/>
          </w:tcPr>
          <w:p w14:paraId="6A214D03" w14:textId="77777777" w:rsidR="00424897" w:rsidRPr="00812A02" w:rsidRDefault="00424897" w:rsidP="00424897">
            <w:pPr>
              <w:spacing w:after="0" w:line="240" w:lineRule="auto"/>
              <w:jc w:val="both"/>
              <w:rPr>
                <w:rFonts w:ascii="Times New Roman" w:eastAsia="Times New Roman" w:hAnsi="Times New Roman" w:cs="Times New Roman"/>
                <w:lang w:eastAsia="ru-RU"/>
              </w:rPr>
            </w:pPr>
          </w:p>
        </w:tc>
        <w:tc>
          <w:tcPr>
            <w:tcW w:w="2326" w:type="dxa"/>
          </w:tcPr>
          <w:p w14:paraId="1A944D33" w14:textId="7DC581BC" w:rsidR="00424897" w:rsidRPr="00812A02" w:rsidRDefault="00424897" w:rsidP="00424897">
            <w:pPr>
              <w:spacing w:after="0" w:line="240" w:lineRule="auto"/>
              <w:jc w:val="both"/>
              <w:rPr>
                <w:rFonts w:ascii="Times New Roman" w:eastAsia="Calibri" w:hAnsi="Times New Roman" w:cs="Times New Roman"/>
              </w:rPr>
            </w:pPr>
            <w:r>
              <w:rPr>
                <w:rStyle w:val="FontStyle16"/>
              </w:rPr>
              <w:t>3.</w:t>
            </w:r>
            <w:r>
              <w:rPr>
                <w:rStyle w:val="FontStyle16"/>
                <w:lang w:val="en-US"/>
              </w:rPr>
              <w:t> </w:t>
            </w:r>
            <w:r w:rsidRPr="001B1CAE">
              <w:rPr>
                <w:rStyle w:val="FontStyle16"/>
              </w:rPr>
              <w:t xml:space="preserve">Принимает решения и совершает юридические действия в точном соответствии с законом и на этой основе организует выявление, пресечение, раскрытие и расследование </w:t>
            </w:r>
            <w:r w:rsidRPr="001B1CAE">
              <w:rPr>
                <w:rStyle w:val="FontStyle16"/>
              </w:rPr>
              <w:lastRenderedPageBreak/>
              <w:t>преступлений и иных правонарушений в деятельности бюджетных учреждений.</w:t>
            </w:r>
          </w:p>
        </w:tc>
        <w:tc>
          <w:tcPr>
            <w:tcW w:w="3998" w:type="dxa"/>
            <w:shd w:val="clear" w:color="auto" w:fill="auto"/>
          </w:tcPr>
          <w:p w14:paraId="5CE3A31A" w14:textId="77777777" w:rsidR="00424897" w:rsidRPr="003862DF" w:rsidRDefault="00424897" w:rsidP="00424897">
            <w:pPr>
              <w:spacing w:after="0" w:line="240" w:lineRule="auto"/>
              <w:jc w:val="both"/>
              <w:rPr>
                <w:rFonts w:ascii="Times New Roman" w:eastAsia="Calibri" w:hAnsi="Times New Roman" w:cs="Times New Roman"/>
              </w:rPr>
            </w:pPr>
            <w:r w:rsidRPr="003862DF">
              <w:rPr>
                <w:rFonts w:ascii="Times New Roman" w:eastAsia="Calibri" w:hAnsi="Times New Roman" w:cs="Times New Roman"/>
                <w:b/>
              </w:rPr>
              <w:lastRenderedPageBreak/>
              <w:t xml:space="preserve">Знание: </w:t>
            </w:r>
            <w:r>
              <w:rPr>
                <w:rFonts w:ascii="Times New Roman" w:eastAsia="Calibri" w:hAnsi="Times New Roman" w:cs="Times New Roman"/>
              </w:rPr>
              <w:t>основных различий</w:t>
            </w:r>
            <w:r w:rsidRPr="003862DF">
              <w:rPr>
                <w:rFonts w:ascii="Times New Roman" w:eastAsia="Calibri" w:hAnsi="Times New Roman" w:cs="Times New Roman"/>
              </w:rPr>
              <w:t xml:space="preserve"> между фактами, мнениями,</w:t>
            </w:r>
            <w:r>
              <w:rPr>
                <w:rFonts w:ascii="Times New Roman" w:eastAsia="Calibri" w:hAnsi="Times New Roman" w:cs="Times New Roman"/>
              </w:rPr>
              <w:t xml:space="preserve"> </w:t>
            </w:r>
            <w:r w:rsidRPr="003862DF">
              <w:rPr>
                <w:rFonts w:ascii="Times New Roman" w:eastAsia="Calibri" w:hAnsi="Times New Roman" w:cs="Times New Roman"/>
              </w:rPr>
              <w:t>интерпретациями и оценками</w:t>
            </w:r>
            <w:r w:rsidRPr="003862DF">
              <w:rPr>
                <w:rFonts w:ascii="Times New Roman" w:eastAsia="Calibri" w:hAnsi="Times New Roman" w:cs="Times New Roman"/>
                <w:b/>
              </w:rPr>
              <w:t>.</w:t>
            </w:r>
          </w:p>
          <w:p w14:paraId="47204A23" w14:textId="23F4FB4E" w:rsidR="00424897" w:rsidRPr="00812A02" w:rsidRDefault="00424897" w:rsidP="00424897">
            <w:pPr>
              <w:spacing w:after="0" w:line="240" w:lineRule="auto"/>
              <w:jc w:val="both"/>
              <w:rPr>
                <w:rFonts w:ascii="Times New Roman" w:eastAsia="Calibri" w:hAnsi="Times New Roman" w:cs="Times New Roman"/>
                <w:b/>
              </w:rPr>
            </w:pPr>
            <w:r w:rsidRPr="003862DF">
              <w:rPr>
                <w:rFonts w:ascii="Times New Roman" w:eastAsia="Calibri" w:hAnsi="Times New Roman" w:cs="Times New Roman"/>
                <w:b/>
              </w:rPr>
              <w:t xml:space="preserve">Умение: </w:t>
            </w:r>
            <w:r w:rsidRPr="003862DF">
              <w:rPr>
                <w:rFonts w:ascii="Times New Roman" w:eastAsia="Calibri" w:hAnsi="Times New Roman" w:cs="Times New Roman"/>
              </w:rPr>
              <w:t>применять современные коммуникативные технологии, в том числе на иностранном(</w:t>
            </w:r>
            <w:proofErr w:type="spellStart"/>
            <w:r w:rsidRPr="003862DF">
              <w:rPr>
                <w:rFonts w:ascii="Times New Roman" w:eastAsia="Calibri" w:hAnsi="Times New Roman" w:cs="Times New Roman"/>
              </w:rPr>
              <w:t>ых</w:t>
            </w:r>
            <w:proofErr w:type="spellEnd"/>
            <w:r w:rsidRPr="003862DF">
              <w:rPr>
                <w:rFonts w:ascii="Times New Roman" w:eastAsia="Calibri" w:hAnsi="Times New Roman" w:cs="Times New Roman"/>
              </w:rPr>
              <w:t>) языке(ах), для профессионального взаимодействия</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106950851"/>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529CBA4" w14:textId="36DED710" w:rsidR="000435C4" w:rsidRPr="00812A02"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812A02" w:rsidRPr="00812A02">
        <w:rPr>
          <w:rFonts w:ascii="Times New Roman" w:eastAsia="Times New Roman" w:hAnsi="Times New Roman" w:cs="Times New Roman"/>
          <w:sz w:val="28"/>
          <w:szCs w:val="28"/>
          <w:lang w:eastAsia="ru-RU"/>
        </w:rPr>
        <w:t>Строительно-техническая экспертиза при противодействии экономическим злоупотреблениям в организации</w:t>
      </w:r>
      <w:r w:rsidRPr="00812A02">
        <w:rPr>
          <w:rFonts w:ascii="Times New Roman" w:eastAsia="Times New Roman" w:hAnsi="Times New Roman" w:cs="Times New Roman"/>
          <w:sz w:val="28"/>
          <w:szCs w:val="28"/>
          <w:lang w:eastAsia="ru-RU"/>
        </w:rPr>
        <w:t xml:space="preserve">» является </w:t>
      </w:r>
      <w:r w:rsidR="004B712B" w:rsidRPr="00812A02">
        <w:rPr>
          <w:rFonts w:ascii="Times New Roman" w:eastAsia="Times New Roman" w:hAnsi="Times New Roman" w:cs="Times New Roman"/>
          <w:sz w:val="28"/>
          <w:szCs w:val="28"/>
          <w:lang w:eastAsia="ru-RU"/>
        </w:rPr>
        <w:t xml:space="preserve">дисциплиной модуля дисциплин по выбору, углубляющих освоение </w:t>
      </w:r>
      <w:r w:rsidR="00723062" w:rsidRPr="00812A02">
        <w:rPr>
          <w:rFonts w:ascii="Times New Roman" w:eastAsia="Times New Roman" w:hAnsi="Times New Roman" w:cs="Times New Roman"/>
          <w:sz w:val="28"/>
          <w:szCs w:val="28"/>
          <w:lang w:eastAsia="ru-RU"/>
        </w:rPr>
        <w:t>программы</w:t>
      </w:r>
      <w:r w:rsidR="004B712B" w:rsidRPr="00812A02">
        <w:rPr>
          <w:rFonts w:ascii="Times New Roman" w:eastAsia="Times New Roman" w:hAnsi="Times New Roman" w:cs="Times New Roman"/>
          <w:sz w:val="28"/>
          <w:szCs w:val="28"/>
          <w:lang w:eastAsia="ru-RU"/>
        </w:rPr>
        <w:t xml:space="preserve"> </w:t>
      </w:r>
      <w:r w:rsidRPr="00812A02">
        <w:rPr>
          <w:rFonts w:ascii="Times New Roman" w:eastAsia="Times New Roman" w:hAnsi="Times New Roman" w:cs="Times New Roman"/>
          <w:sz w:val="28"/>
          <w:szCs w:val="28"/>
          <w:lang w:eastAsia="ru-RU"/>
        </w:rPr>
        <w:t>по направлению подготовки 38.0</w:t>
      </w:r>
      <w:r w:rsidR="00723062" w:rsidRPr="00812A02">
        <w:rPr>
          <w:rFonts w:ascii="Times New Roman" w:eastAsia="Times New Roman" w:hAnsi="Times New Roman" w:cs="Times New Roman"/>
          <w:sz w:val="28"/>
          <w:szCs w:val="28"/>
          <w:lang w:eastAsia="ru-RU"/>
        </w:rPr>
        <w:t>4</w:t>
      </w:r>
      <w:r w:rsidRPr="00812A02">
        <w:rPr>
          <w:rFonts w:ascii="Times New Roman" w:eastAsia="Times New Roman" w:hAnsi="Times New Roman" w:cs="Times New Roman"/>
          <w:sz w:val="28"/>
          <w:szCs w:val="28"/>
          <w:lang w:eastAsia="ru-RU"/>
        </w:rPr>
        <w:t>.01</w:t>
      </w:r>
      <w:r w:rsidR="00FC22A2" w:rsidRPr="00812A02">
        <w:rPr>
          <w:rFonts w:ascii="Times New Roman" w:eastAsia="Times New Roman" w:hAnsi="Times New Roman" w:cs="Times New Roman"/>
          <w:sz w:val="28"/>
          <w:szCs w:val="28"/>
          <w:lang w:eastAsia="ru-RU"/>
        </w:rPr>
        <w:t xml:space="preserve"> </w:t>
      </w:r>
      <w:r w:rsidRPr="00812A02">
        <w:rPr>
          <w:rFonts w:ascii="Times New Roman" w:eastAsia="Times New Roman" w:hAnsi="Times New Roman" w:cs="Times New Roman"/>
          <w:sz w:val="28"/>
          <w:szCs w:val="28"/>
          <w:lang w:eastAsia="ru-RU"/>
        </w:rPr>
        <w:t xml:space="preserve">«Экономика», </w:t>
      </w:r>
      <w:r w:rsidR="00723062" w:rsidRPr="00812A02">
        <w:rPr>
          <w:rFonts w:ascii="Times New Roman" w:eastAsia="Times New Roman" w:hAnsi="Times New Roman" w:cs="Times New Roman"/>
          <w:sz w:val="28"/>
          <w:szCs w:val="28"/>
          <w:lang w:eastAsia="ru-RU"/>
        </w:rPr>
        <w:t>направленность программы магистратуры «</w:t>
      </w:r>
      <w:r w:rsidR="00812A02" w:rsidRPr="00812A02">
        <w:rPr>
          <w:rFonts w:ascii="Times New Roman" w:eastAsia="Times New Roman" w:hAnsi="Times New Roman" w:cs="Times New Roman"/>
          <w:sz w:val="28"/>
          <w:szCs w:val="28"/>
          <w:lang w:eastAsia="ru-RU"/>
        </w:rPr>
        <w:t xml:space="preserve">Финансовые расследования в </w:t>
      </w:r>
      <w:r w:rsidR="00280B7E" w:rsidRPr="00812A02">
        <w:rPr>
          <w:rFonts w:ascii="Times New Roman" w:eastAsia="Times New Roman" w:hAnsi="Times New Roman" w:cs="Times New Roman"/>
          <w:sz w:val="28"/>
          <w:szCs w:val="28"/>
          <w:lang w:eastAsia="ru-RU"/>
        </w:rPr>
        <w:t>организациях</w:t>
      </w:r>
      <w:r w:rsidR="00723062" w:rsidRPr="00812A02">
        <w:rPr>
          <w:rFonts w:ascii="Times New Roman" w:eastAsia="Times New Roman" w:hAnsi="Times New Roman" w:cs="Times New Roman"/>
          <w:sz w:val="28"/>
          <w:szCs w:val="28"/>
          <w:lang w:eastAsia="ru-RU"/>
        </w:rPr>
        <w:t>».</w:t>
      </w:r>
    </w:p>
    <w:p w14:paraId="2F75F9B1" w14:textId="77777777" w:rsidR="004B712B" w:rsidRPr="00812A02"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812A02">
        <w:rPr>
          <w:rFonts w:ascii="Times New Roman" w:eastAsia="Times New Roman" w:hAnsi="Times New Roman" w:cs="Times New Roman"/>
          <w:sz w:val="28"/>
          <w:szCs w:val="28"/>
          <w:lang w:eastAsia="ru-RU"/>
        </w:rPr>
        <w:t>Для освоения</w:t>
      </w:r>
      <w:r w:rsidR="000435C4" w:rsidRPr="00812A02">
        <w:rPr>
          <w:rFonts w:ascii="Times New Roman" w:eastAsia="Times New Roman" w:hAnsi="Times New Roman" w:cs="Times New Roman"/>
          <w:sz w:val="28"/>
          <w:szCs w:val="28"/>
          <w:lang w:eastAsia="ru-RU"/>
        </w:rPr>
        <w:t xml:space="preserve"> дисциплины </w:t>
      </w:r>
      <w:bookmarkStart w:id="12" w:name="_Hlk515202574"/>
      <w:r w:rsidRPr="00812A02">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bookmarkEnd w:id="12"/>
    <w:p w14:paraId="5BF8D998" w14:textId="602E4CAE" w:rsidR="000435C4"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812A02">
        <w:rPr>
          <w:rFonts w:ascii="Times New Roman" w:eastAsia="Times New Roman" w:hAnsi="Times New Roman" w:cs="Times New Roman"/>
          <w:sz w:val="28"/>
          <w:szCs w:val="28"/>
          <w:lang w:eastAsia="ru-RU"/>
        </w:rPr>
        <w:t>Дисциплина</w:t>
      </w:r>
      <w:r w:rsidR="000435C4" w:rsidRPr="00812A02">
        <w:rPr>
          <w:rFonts w:ascii="Times New Roman" w:eastAsia="Times New Roman" w:hAnsi="Times New Roman" w:cs="Times New Roman"/>
          <w:sz w:val="28"/>
          <w:szCs w:val="28"/>
          <w:lang w:eastAsia="ru-RU"/>
        </w:rPr>
        <w:t xml:space="preserve"> базируется на сумме знаний, полученных студентами в процессе изучения </w:t>
      </w:r>
      <w:r w:rsidRPr="00812A02">
        <w:rPr>
          <w:rFonts w:ascii="Times New Roman" w:eastAsia="Times New Roman" w:hAnsi="Times New Roman" w:cs="Times New Roman"/>
          <w:sz w:val="28"/>
          <w:szCs w:val="28"/>
          <w:lang w:eastAsia="ru-RU"/>
        </w:rPr>
        <w:t xml:space="preserve">таких </w:t>
      </w:r>
      <w:r w:rsidR="000435C4" w:rsidRPr="00812A02">
        <w:rPr>
          <w:rFonts w:ascii="Times New Roman" w:eastAsia="Times New Roman" w:hAnsi="Times New Roman" w:cs="Times New Roman"/>
          <w:sz w:val="28"/>
          <w:szCs w:val="28"/>
          <w:lang w:eastAsia="ru-RU"/>
        </w:rPr>
        <w:t>дисциплин</w:t>
      </w:r>
      <w:r w:rsidRPr="00812A02">
        <w:rPr>
          <w:rFonts w:ascii="Times New Roman" w:eastAsia="Times New Roman" w:hAnsi="Times New Roman" w:cs="Times New Roman"/>
          <w:sz w:val="28"/>
          <w:szCs w:val="28"/>
          <w:lang w:eastAsia="ru-RU"/>
        </w:rPr>
        <w:t xml:space="preserve"> как «</w:t>
      </w:r>
      <w:r w:rsidR="002A720E">
        <w:rPr>
          <w:rFonts w:ascii="Times New Roman" w:eastAsia="Times New Roman" w:hAnsi="Times New Roman" w:cs="Times New Roman"/>
          <w:sz w:val="28"/>
          <w:szCs w:val="28"/>
          <w:lang w:eastAsia="ru-RU"/>
        </w:rPr>
        <w:t>Управление рисками и внутренний контроль в организации</w:t>
      </w:r>
      <w:r w:rsidRPr="00812A02">
        <w:rPr>
          <w:rFonts w:ascii="Times New Roman" w:eastAsia="Times New Roman" w:hAnsi="Times New Roman" w:cs="Times New Roman"/>
          <w:sz w:val="28"/>
          <w:szCs w:val="28"/>
          <w:lang w:eastAsia="ru-RU"/>
        </w:rPr>
        <w:t>»,</w:t>
      </w:r>
      <w:r w:rsidR="002A720E">
        <w:rPr>
          <w:rFonts w:ascii="Times New Roman" w:eastAsia="Times New Roman" w:hAnsi="Times New Roman" w:cs="Times New Roman"/>
          <w:sz w:val="28"/>
          <w:szCs w:val="28"/>
          <w:lang w:eastAsia="ru-RU"/>
        </w:rPr>
        <w:t xml:space="preserve"> «Методы обеспечения экономической безопасности в организации», «</w:t>
      </w:r>
      <w:r w:rsidR="002A720E" w:rsidRPr="002A720E">
        <w:rPr>
          <w:rFonts w:ascii="Times New Roman" w:eastAsia="Times New Roman" w:hAnsi="Times New Roman" w:cs="Times New Roman"/>
          <w:sz w:val="28"/>
          <w:szCs w:val="28"/>
          <w:lang w:eastAsia="ru-RU"/>
        </w:rPr>
        <w:t>Финансовые расследования в сфере противодействия отмыванию денег и финансированию терроризма и экономических правонарушений</w:t>
      </w:r>
      <w:r w:rsidR="002A720E">
        <w:rPr>
          <w:rFonts w:ascii="Times New Roman" w:eastAsia="Times New Roman" w:hAnsi="Times New Roman" w:cs="Times New Roman"/>
          <w:sz w:val="28"/>
          <w:szCs w:val="28"/>
          <w:lang w:eastAsia="ru-RU"/>
        </w:rPr>
        <w:t>».</w:t>
      </w:r>
    </w:p>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106950852"/>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w:t>
      </w:r>
      <w:r w:rsidRPr="00812A02">
        <w:rPr>
          <w:rFonts w:ascii="Times New Roman" w:eastAsia="Times New Roman" w:hAnsi="Times New Roman" w:cs="Times New Roman"/>
          <w:sz w:val="28"/>
          <w:szCs w:val="28"/>
          <w:lang w:eastAsia="ru-RU"/>
        </w:rPr>
        <w:t xml:space="preserve">трудоемкость дисциплины составляет 3 зачетные единицы (108 часов). Вид промежуточной аттестации - </w:t>
      </w:r>
      <w:r w:rsidR="00C83B00" w:rsidRPr="00812A02">
        <w:rPr>
          <w:rFonts w:ascii="Times New Roman" w:eastAsia="Times New Roman" w:hAnsi="Times New Roman" w:cs="Times New Roman"/>
          <w:sz w:val="28"/>
          <w:szCs w:val="28"/>
          <w:lang w:eastAsia="ru-RU"/>
        </w:rPr>
        <w:t>зачет</w:t>
      </w:r>
      <w:r w:rsidRPr="00812A02">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320D0233" w14:textId="77777777" w:rsidR="00957758" w:rsidRDefault="00957758" w:rsidP="00957758">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Таблица 1</w:t>
      </w:r>
    </w:p>
    <w:p w14:paraId="381A1A65" w14:textId="77777777" w:rsidR="00957758" w:rsidRPr="009D1AAF" w:rsidRDefault="00957758" w:rsidP="00957758">
      <w:pPr>
        <w:tabs>
          <w:tab w:val="left" w:pos="709"/>
          <w:tab w:val="left" w:pos="993"/>
        </w:tabs>
        <w:spacing w:after="0" w:line="240" w:lineRule="auto"/>
        <w:rPr>
          <w:rFonts w:ascii="Times New Roman" w:eastAsia="Times New Roman" w:hAnsi="Times New Roman" w:cs="Times New Roman"/>
          <w:b/>
          <w:sz w:val="28"/>
          <w:szCs w:val="28"/>
          <w:lang w:eastAsia="ru-RU"/>
        </w:rPr>
      </w:pPr>
      <w:r w:rsidRPr="009D1AAF">
        <w:rPr>
          <w:rFonts w:ascii="Times New Roman" w:eastAsia="Times New Roman" w:hAnsi="Times New Roman" w:cs="Times New Roman"/>
          <w:b/>
          <w:sz w:val="28"/>
          <w:szCs w:val="28"/>
          <w:lang w:eastAsia="ru-RU"/>
        </w:rPr>
        <w:t>Очная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57758" w:rsidRPr="00587EFF" w14:paraId="1D22A174" w14:textId="77777777" w:rsidTr="00AF7952">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5C73738D" w14:textId="77777777" w:rsidR="00957758" w:rsidRPr="00587EFF" w:rsidRDefault="00957758" w:rsidP="00AF7952">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5424C06A" w14:textId="77777777" w:rsidR="00957758" w:rsidRPr="00587EFF" w:rsidRDefault="00957758" w:rsidP="00AF7952">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Всего</w:t>
            </w:r>
          </w:p>
          <w:p w14:paraId="20F67455" w14:textId="77777777" w:rsidR="00957758" w:rsidRPr="00587EFF" w:rsidRDefault="00957758" w:rsidP="00AF7952">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29D9A1D8" w14:textId="77777777" w:rsidR="00957758" w:rsidRPr="00587EFF" w:rsidRDefault="00957758" w:rsidP="00AF7952">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Модуль 6 (в часах)</w:t>
            </w:r>
          </w:p>
        </w:tc>
      </w:tr>
      <w:tr w:rsidR="00957758" w:rsidRPr="00587EFF" w14:paraId="3D7E2C7C" w14:textId="77777777" w:rsidTr="00AF795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5498ABA4" w14:textId="77777777" w:rsidR="00957758" w:rsidRPr="00587EFF" w:rsidRDefault="00957758" w:rsidP="00957758">
            <w:pPr>
              <w:spacing w:after="0"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FFD9DDF" w14:textId="6CDBDC1E" w:rsidR="00957758" w:rsidRPr="00587EFF" w:rsidRDefault="00957758" w:rsidP="00957758">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F9E7869" w14:textId="77777777" w:rsidR="00957758" w:rsidRPr="00587EFF" w:rsidRDefault="00957758" w:rsidP="00957758">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108</w:t>
            </w:r>
          </w:p>
        </w:tc>
      </w:tr>
      <w:tr w:rsidR="00957758" w:rsidRPr="00587EFF" w14:paraId="71C76A0D" w14:textId="77777777" w:rsidTr="00AF7952">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2C7D70CF" w14:textId="77777777" w:rsidR="00957758" w:rsidRPr="00587EFF" w:rsidRDefault="00957758" w:rsidP="009577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35D6DEB" w14:textId="727C1DE7" w:rsidR="00957758" w:rsidRPr="00587EFF" w:rsidRDefault="00957758" w:rsidP="009577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4EBD78" w14:textId="7CACAEEF" w:rsidR="00957758" w:rsidRPr="00587EFF" w:rsidRDefault="00957758" w:rsidP="009577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957758" w:rsidRPr="00587EFF" w14:paraId="07192FBD" w14:textId="77777777" w:rsidTr="00AF7952">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0A3C5D2D" w14:textId="77777777" w:rsidR="00957758" w:rsidRPr="00587EFF" w:rsidRDefault="00957758" w:rsidP="009577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8CF42EA" w14:textId="31D662CE" w:rsidR="00957758" w:rsidRPr="00587EFF" w:rsidRDefault="00957758" w:rsidP="009577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246F45B" w14:textId="45F30CB9" w:rsidR="00957758" w:rsidRPr="00587EFF" w:rsidRDefault="00957758" w:rsidP="009577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957758" w:rsidRPr="00587EFF" w14:paraId="483E2767" w14:textId="77777777" w:rsidTr="00AF7952">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C490F9E" w14:textId="77777777" w:rsidR="00957758" w:rsidRPr="00587EFF" w:rsidRDefault="00957758" w:rsidP="009577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49E915D0" w14:textId="7A50C7AF" w:rsidR="00957758" w:rsidRPr="00587EFF" w:rsidRDefault="00957758" w:rsidP="009577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F69852" w14:textId="553843E8" w:rsidR="00957758" w:rsidRPr="00587EFF" w:rsidRDefault="00957758" w:rsidP="009577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957758" w:rsidRPr="00587EFF" w14:paraId="02D083F4" w14:textId="77777777" w:rsidTr="00AF7952">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137A7B4E" w14:textId="77777777" w:rsidR="00957758" w:rsidRPr="00587EFF" w:rsidRDefault="00957758" w:rsidP="00957758">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5CD90D7E" w14:textId="6F82801C" w:rsidR="00957758" w:rsidRPr="00587EFF" w:rsidRDefault="00957758" w:rsidP="00957758">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E7706B" w14:textId="25F301BD" w:rsidR="00957758" w:rsidRPr="00587EFF" w:rsidRDefault="00957758" w:rsidP="00957758">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r>
      <w:tr w:rsidR="00957758" w:rsidRPr="00587EFF" w14:paraId="03100BE5" w14:textId="77777777" w:rsidTr="00AF7952">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1462DB45" w14:textId="77777777" w:rsidR="00957758" w:rsidRPr="00587EFF" w:rsidRDefault="00957758" w:rsidP="009577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2F829F51" w14:textId="62558EDC" w:rsidR="00957758" w:rsidRPr="00587EFF" w:rsidRDefault="00957758" w:rsidP="0095775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Эссе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126A837" w14:textId="272A260E" w:rsidR="00957758" w:rsidRPr="00587EFF" w:rsidRDefault="00957758" w:rsidP="009577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Эссе</w:t>
            </w:r>
          </w:p>
        </w:tc>
      </w:tr>
      <w:tr w:rsidR="00957758" w:rsidRPr="00CB31AD" w14:paraId="50DE7749" w14:textId="77777777" w:rsidTr="00AF7952">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19A4EF5D" w14:textId="77777777" w:rsidR="00957758" w:rsidRPr="00587EFF" w:rsidRDefault="00957758" w:rsidP="009577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lastRenderedPageBreak/>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677F8BD7" w14:textId="1D5541C9" w:rsidR="00957758" w:rsidRPr="00587EFF" w:rsidRDefault="00957758" w:rsidP="009577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324ABC5" w14:textId="7FC8075A" w:rsidR="00957758" w:rsidRPr="00CB31AD" w:rsidRDefault="00957758" w:rsidP="009577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019319BE" w14:textId="77777777" w:rsidR="00957758" w:rsidRDefault="00957758" w:rsidP="00957758">
      <w:pPr>
        <w:spacing w:after="0" w:line="360" w:lineRule="auto"/>
        <w:jc w:val="center"/>
        <w:rPr>
          <w:rFonts w:ascii="Times New Roman" w:eastAsia="Times New Roman" w:hAnsi="Times New Roman" w:cs="Times New Roman"/>
          <w:b/>
          <w:sz w:val="32"/>
          <w:szCs w:val="32"/>
          <w:lang w:eastAsia="ru-RU"/>
        </w:rPr>
      </w:pPr>
    </w:p>
    <w:p w14:paraId="034F48EC" w14:textId="77777777" w:rsidR="00957758" w:rsidRDefault="00957758" w:rsidP="00957758">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p w14:paraId="13AD305F" w14:textId="77777777" w:rsidR="00957758" w:rsidRPr="009D1AAF" w:rsidRDefault="00957758" w:rsidP="00957758">
      <w:pPr>
        <w:tabs>
          <w:tab w:val="left" w:pos="709"/>
          <w:tab w:val="left" w:pos="993"/>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Зао</w:t>
      </w:r>
      <w:r w:rsidRPr="009D1AAF">
        <w:rPr>
          <w:rFonts w:ascii="Times New Roman" w:eastAsia="Times New Roman" w:hAnsi="Times New Roman" w:cs="Times New Roman"/>
          <w:b/>
          <w:sz w:val="28"/>
          <w:szCs w:val="28"/>
          <w:lang w:eastAsia="ru-RU"/>
        </w:rPr>
        <w:t>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57758" w:rsidRPr="00587EFF" w14:paraId="405EE6E0" w14:textId="77777777" w:rsidTr="00AF7952">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7625790C" w14:textId="77777777" w:rsidR="00957758" w:rsidRPr="00587EFF" w:rsidRDefault="00957758" w:rsidP="00AF7952">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16A1AC53" w14:textId="77777777" w:rsidR="00957758" w:rsidRPr="00587EFF" w:rsidRDefault="00957758" w:rsidP="00AF7952">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Всего</w:t>
            </w:r>
          </w:p>
          <w:p w14:paraId="535C97AF" w14:textId="77777777" w:rsidR="00957758" w:rsidRPr="00587EFF" w:rsidRDefault="00957758" w:rsidP="00AF7952">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223402DF" w14:textId="77777777" w:rsidR="00957758" w:rsidRPr="00587EFF" w:rsidRDefault="00957758" w:rsidP="00AF795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Модуль 8</w:t>
            </w:r>
            <w:r w:rsidRPr="00587EFF">
              <w:rPr>
                <w:rFonts w:ascii="Times New Roman" w:eastAsia="Times New Roman" w:hAnsi="Times New Roman" w:cs="Times New Roman"/>
                <w:b/>
                <w:bCs/>
                <w:sz w:val="24"/>
                <w:szCs w:val="24"/>
                <w:lang w:eastAsia="ru-RU"/>
              </w:rPr>
              <w:t xml:space="preserve"> (в часах)</w:t>
            </w:r>
          </w:p>
        </w:tc>
      </w:tr>
      <w:tr w:rsidR="00957758" w:rsidRPr="00587EFF" w14:paraId="559EDE98" w14:textId="77777777" w:rsidTr="00AF795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3CBEC41" w14:textId="77777777" w:rsidR="00957758" w:rsidRPr="00587EFF" w:rsidRDefault="00957758" w:rsidP="00957758">
            <w:pPr>
              <w:spacing w:after="0"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11333B07" w14:textId="37EF7188" w:rsidR="00957758" w:rsidRPr="00587EFF" w:rsidRDefault="00957758" w:rsidP="00957758">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56C44F8" w14:textId="7304D163" w:rsidR="00957758" w:rsidRPr="00587EFF" w:rsidRDefault="00957758" w:rsidP="00957758">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108</w:t>
            </w:r>
          </w:p>
        </w:tc>
      </w:tr>
      <w:tr w:rsidR="00957758" w:rsidRPr="00587EFF" w14:paraId="1FC80C6D" w14:textId="77777777" w:rsidTr="00AF7952">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4ACE5AD7" w14:textId="77777777" w:rsidR="00957758" w:rsidRPr="00587EFF" w:rsidRDefault="00957758" w:rsidP="009577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97FB9FA" w14:textId="63F8BA56" w:rsidR="00957758" w:rsidRPr="00587EFF" w:rsidRDefault="00957758" w:rsidP="009577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0E9DC9" w14:textId="113D5689" w:rsidR="00957758" w:rsidRPr="00587EFF" w:rsidRDefault="00957758" w:rsidP="009577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57758" w:rsidRPr="00587EFF" w14:paraId="7B73F655" w14:textId="77777777" w:rsidTr="00AF7952">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5891745C" w14:textId="77777777" w:rsidR="00957758" w:rsidRPr="00587EFF" w:rsidRDefault="00957758" w:rsidP="009577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5F29C131" w14:textId="2B9DA418" w:rsidR="00957758" w:rsidRPr="00587EFF" w:rsidRDefault="00957758" w:rsidP="009577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FE5517C" w14:textId="59F1D796" w:rsidR="00957758" w:rsidRPr="00587EFF" w:rsidRDefault="00957758" w:rsidP="009577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957758" w:rsidRPr="00587EFF" w14:paraId="4F528B2B" w14:textId="77777777" w:rsidTr="00AF7952">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2ABE177C" w14:textId="77777777" w:rsidR="00957758" w:rsidRPr="00587EFF" w:rsidRDefault="00957758" w:rsidP="009577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5997CC95" w14:textId="5CEA38BE" w:rsidR="00957758" w:rsidRPr="00587EFF" w:rsidRDefault="00957758" w:rsidP="009577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F90567B" w14:textId="74A63D2D" w:rsidR="00957758" w:rsidRPr="00587EFF" w:rsidRDefault="00957758" w:rsidP="009577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957758" w:rsidRPr="00587EFF" w14:paraId="558834F9" w14:textId="77777777" w:rsidTr="00AF7952">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2CB1CC56" w14:textId="77777777" w:rsidR="00957758" w:rsidRPr="00587EFF" w:rsidRDefault="00957758" w:rsidP="00957758">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BF8BF4E" w14:textId="43E822F5" w:rsidR="00957758" w:rsidRPr="00587EFF" w:rsidRDefault="00957758" w:rsidP="00957758">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0CFF8CA" w14:textId="58A64559" w:rsidR="00957758" w:rsidRPr="00587EFF" w:rsidRDefault="00957758" w:rsidP="00957758">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r>
      <w:tr w:rsidR="00957758" w:rsidRPr="00587EFF" w14:paraId="57881650" w14:textId="77777777" w:rsidTr="00AF7952">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5651B42" w14:textId="77777777" w:rsidR="00957758" w:rsidRPr="00587EFF" w:rsidRDefault="00957758" w:rsidP="009577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72D394E8" w14:textId="246175C3" w:rsidR="00957758" w:rsidRPr="00587EFF" w:rsidRDefault="00957758" w:rsidP="0095775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Эссе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A0471A2" w14:textId="4CCD1060" w:rsidR="00957758" w:rsidRPr="00587EFF" w:rsidRDefault="00957758" w:rsidP="009577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Эссе</w:t>
            </w:r>
          </w:p>
        </w:tc>
      </w:tr>
      <w:tr w:rsidR="00957758" w:rsidRPr="00CB31AD" w14:paraId="737D5812" w14:textId="77777777" w:rsidTr="00AF7952">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1ACCD953" w14:textId="77777777" w:rsidR="00957758" w:rsidRPr="00587EFF" w:rsidRDefault="00957758" w:rsidP="009577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3FBA0BF6" w14:textId="01A349B4" w:rsidR="00957758" w:rsidRPr="00587EFF" w:rsidRDefault="00957758" w:rsidP="009577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F69A8CB" w14:textId="241973E0" w:rsidR="00957758" w:rsidRPr="00CB31AD" w:rsidRDefault="00957758" w:rsidP="009577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106950853"/>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280B7E"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280B7E">
        <w:rPr>
          <w:rFonts w:ascii="Times New Roman" w:eastAsia="Times New Roman" w:hAnsi="Times New Roman" w:cs="Times New Roman"/>
          <w:b/>
          <w:bCs/>
          <w:sz w:val="28"/>
          <w:szCs w:val="28"/>
        </w:rPr>
        <w:t>5.1. Содержание дисциплины</w:t>
      </w:r>
      <w:bookmarkEnd w:id="21"/>
      <w:bookmarkEnd w:id="22"/>
      <w:bookmarkEnd w:id="23"/>
      <w:r w:rsidR="006F2DBB" w:rsidRPr="00280B7E">
        <w:rPr>
          <w:rFonts w:ascii="Times New Roman" w:eastAsia="Times New Roman" w:hAnsi="Times New Roman" w:cs="Times New Roman"/>
          <w:b/>
          <w:bCs/>
          <w:sz w:val="28"/>
          <w:szCs w:val="28"/>
        </w:rPr>
        <w:t xml:space="preserve"> </w:t>
      </w:r>
      <w:bookmarkStart w:id="24" w:name="_Toc424050337"/>
      <w:bookmarkStart w:id="25" w:name="_Toc424809565"/>
    </w:p>
    <w:p w14:paraId="1D9828C6" w14:textId="77777777" w:rsidR="00280B7E" w:rsidRDefault="00280B7E" w:rsidP="00280B7E">
      <w:pPr>
        <w:spacing w:after="0" w:line="240" w:lineRule="auto"/>
        <w:ind w:firstLine="709"/>
        <w:jc w:val="both"/>
        <w:rPr>
          <w:rFonts w:ascii="Times New Roman" w:eastAsia="Times New Roman" w:hAnsi="Times New Roman" w:cs="Times New Roman"/>
          <w:b/>
          <w:sz w:val="28"/>
          <w:szCs w:val="28"/>
          <w:lang w:eastAsia="ru-RU"/>
        </w:rPr>
      </w:pPr>
      <w:bookmarkStart w:id="26" w:name="_Toc423446399"/>
      <w:bookmarkStart w:id="27" w:name="_Toc506804990"/>
      <w:r w:rsidRPr="00DB5DF5">
        <w:rPr>
          <w:rFonts w:ascii="Times New Roman" w:eastAsia="Times New Roman" w:hAnsi="Times New Roman" w:cs="Times New Roman"/>
          <w:b/>
          <w:sz w:val="28"/>
          <w:szCs w:val="28"/>
          <w:lang w:eastAsia="ru-RU"/>
        </w:rPr>
        <w:t xml:space="preserve">Тема 1. Основные положения теории судебной экспертизы. </w:t>
      </w:r>
    </w:p>
    <w:p w14:paraId="7160E9F3" w14:textId="77777777" w:rsidR="00280B7E" w:rsidRPr="00DB5DF5" w:rsidRDefault="00280B7E" w:rsidP="00280B7E">
      <w:pPr>
        <w:spacing w:after="0" w:line="240" w:lineRule="auto"/>
        <w:ind w:firstLine="709"/>
        <w:jc w:val="both"/>
        <w:rPr>
          <w:rFonts w:ascii="Times New Roman" w:eastAsia="Times New Roman" w:hAnsi="Times New Roman" w:cs="Times New Roman"/>
          <w:sz w:val="28"/>
          <w:szCs w:val="28"/>
          <w:lang w:eastAsia="ru-RU"/>
        </w:rPr>
      </w:pPr>
      <w:r w:rsidRPr="00DB5DF5">
        <w:rPr>
          <w:rFonts w:ascii="Times New Roman" w:eastAsia="Times New Roman" w:hAnsi="Times New Roman" w:cs="Times New Roman"/>
          <w:sz w:val="28"/>
          <w:szCs w:val="28"/>
          <w:lang w:eastAsia="ru-RU"/>
        </w:rPr>
        <w:t xml:space="preserve">Анализ и характеристика общего понятия предмета и задач судебной экспертизы как области практической деятельности. Понятие объекта судебной экспертизы. Классификации объектов судебных экспертиз по различным основаниям. Свойства и признаки объекта судебной экспертизы как предмет экспертного познания. Специальные знания как одна из существенных составляющих модели судебного эксперта. Компетенция эксперта и руководителя экспертного учреждения. </w:t>
      </w:r>
      <w:r>
        <w:rPr>
          <w:rFonts w:ascii="Times New Roman" w:eastAsia="Times New Roman" w:hAnsi="Times New Roman" w:cs="Times New Roman"/>
          <w:sz w:val="28"/>
          <w:szCs w:val="28"/>
          <w:lang w:eastAsia="ru-RU"/>
        </w:rPr>
        <w:t>М</w:t>
      </w:r>
      <w:r w:rsidRPr="00DB5DF5">
        <w:rPr>
          <w:rFonts w:ascii="Times New Roman" w:eastAsia="Times New Roman" w:hAnsi="Times New Roman" w:cs="Times New Roman"/>
          <w:sz w:val="28"/>
          <w:szCs w:val="28"/>
          <w:lang w:eastAsia="ru-RU"/>
        </w:rPr>
        <w:t>етодах судебной экспертизы. Понятие экспертных методик. Виды экспертных методик, их характеристика и структура. Понятие комплексной экспертной методики. Проблемы алгоритмизации, унификации и каталогизации экспертных методик.</w:t>
      </w:r>
    </w:p>
    <w:p w14:paraId="2DFC0E0F" w14:textId="77777777" w:rsidR="00280B7E" w:rsidRPr="00DB5DF5" w:rsidRDefault="00280B7E" w:rsidP="00280B7E">
      <w:pPr>
        <w:spacing w:after="0" w:line="240" w:lineRule="auto"/>
        <w:ind w:firstLine="709"/>
        <w:jc w:val="both"/>
        <w:rPr>
          <w:rFonts w:ascii="Times New Roman" w:eastAsia="Calibri" w:hAnsi="Times New Roman" w:cs="Times New Roman"/>
          <w:spacing w:val="-4"/>
          <w:sz w:val="28"/>
          <w:szCs w:val="28"/>
        </w:rPr>
      </w:pPr>
      <w:r w:rsidRPr="00DB5DF5">
        <w:rPr>
          <w:rFonts w:ascii="Times New Roman" w:eastAsia="Calibri" w:hAnsi="Times New Roman" w:cs="Times New Roman"/>
          <w:spacing w:val="-4"/>
          <w:sz w:val="28"/>
          <w:szCs w:val="28"/>
        </w:rPr>
        <w:t>Понятие специальных знаний и формы их использования в судопроизводстве. Правовые основы деятельности специалиста. Различие процессуальных прав и обязанностей специалиста и эксперта. Специфика участия специалиста в следственных действиях различных категорий.</w:t>
      </w:r>
      <w:r w:rsidRPr="008A797A">
        <w:rPr>
          <w:rFonts w:ascii="Times New Roman" w:eastAsia="Times New Roman" w:hAnsi="Times New Roman" w:cs="Times New Roman"/>
          <w:sz w:val="24"/>
          <w:szCs w:val="24"/>
          <w:lang w:eastAsia="ru-RU"/>
        </w:rPr>
        <w:t xml:space="preserve"> </w:t>
      </w:r>
      <w:r w:rsidRPr="00DB5DF5">
        <w:rPr>
          <w:rFonts w:ascii="Times New Roman" w:eastAsia="Calibri" w:hAnsi="Times New Roman" w:cs="Times New Roman"/>
          <w:spacing w:val="-4"/>
          <w:sz w:val="28"/>
          <w:szCs w:val="28"/>
        </w:rPr>
        <w:t>Государственный судебный эксперт: профессиональные и квалификационные требования к нему. Подготовка экспертов для аттестации на право самостоятельного производства судебных экспертиз. Порядок аттестации экспертов на право самостоятельного производства экспертиз. Обязанности и права эксперта государственного судебно-экспертного учреждения</w:t>
      </w:r>
      <w:r>
        <w:rPr>
          <w:rFonts w:ascii="Times New Roman" w:eastAsia="Calibri" w:hAnsi="Times New Roman" w:cs="Times New Roman"/>
          <w:spacing w:val="-4"/>
          <w:sz w:val="28"/>
          <w:szCs w:val="28"/>
        </w:rPr>
        <w:t>.</w:t>
      </w:r>
    </w:p>
    <w:p w14:paraId="39B415D0" w14:textId="77777777" w:rsidR="00280B7E" w:rsidRDefault="00280B7E" w:rsidP="00280B7E">
      <w:pPr>
        <w:spacing w:after="0" w:line="240" w:lineRule="auto"/>
        <w:ind w:firstLine="709"/>
        <w:jc w:val="both"/>
        <w:rPr>
          <w:rFonts w:ascii="Times New Roman" w:eastAsia="Times New Roman" w:hAnsi="Times New Roman" w:cs="Times New Roman"/>
          <w:b/>
          <w:sz w:val="28"/>
          <w:szCs w:val="28"/>
          <w:lang w:eastAsia="ru-RU"/>
        </w:rPr>
      </w:pPr>
    </w:p>
    <w:p w14:paraId="4CB5A786" w14:textId="77777777" w:rsidR="00280B7E" w:rsidRPr="00DF081D" w:rsidRDefault="00280B7E" w:rsidP="00280B7E">
      <w:pPr>
        <w:spacing w:after="0" w:line="240" w:lineRule="auto"/>
        <w:ind w:firstLine="709"/>
        <w:jc w:val="both"/>
        <w:rPr>
          <w:rFonts w:ascii="Times New Roman" w:eastAsia="Times New Roman" w:hAnsi="Times New Roman" w:cs="Times New Roman"/>
          <w:b/>
          <w:sz w:val="28"/>
          <w:szCs w:val="28"/>
          <w:lang w:eastAsia="ru-RU"/>
        </w:rPr>
      </w:pPr>
      <w:r w:rsidRPr="00DB5DF5">
        <w:rPr>
          <w:rFonts w:ascii="Times New Roman" w:eastAsia="Times New Roman" w:hAnsi="Times New Roman" w:cs="Times New Roman"/>
          <w:b/>
          <w:sz w:val="28"/>
          <w:szCs w:val="28"/>
          <w:lang w:eastAsia="ru-RU"/>
        </w:rPr>
        <w:t xml:space="preserve">Тема </w:t>
      </w:r>
      <w:r w:rsidRPr="00DF081D">
        <w:rPr>
          <w:rFonts w:ascii="Times New Roman" w:eastAsia="Times New Roman" w:hAnsi="Times New Roman" w:cs="Times New Roman"/>
          <w:b/>
          <w:sz w:val="28"/>
          <w:szCs w:val="28"/>
          <w:lang w:eastAsia="ru-RU"/>
        </w:rPr>
        <w:t>2</w:t>
      </w:r>
      <w:r w:rsidRPr="00DB5DF5">
        <w:rPr>
          <w:rFonts w:ascii="Times New Roman" w:eastAsia="Times New Roman" w:hAnsi="Times New Roman" w:cs="Times New Roman"/>
          <w:b/>
          <w:sz w:val="28"/>
          <w:szCs w:val="28"/>
          <w:lang w:eastAsia="ru-RU"/>
        </w:rPr>
        <w:t xml:space="preserve">. </w:t>
      </w:r>
      <w:r w:rsidRPr="00DF081D">
        <w:rPr>
          <w:rFonts w:ascii="Times New Roman" w:hAnsi="Times New Roman"/>
          <w:b/>
          <w:spacing w:val="-2"/>
          <w:sz w:val="28"/>
          <w:szCs w:val="28"/>
        </w:rPr>
        <w:t>Понятие строительно-технической экспертизы и ее значение при расследовании экономических преступлений</w:t>
      </w:r>
      <w:r>
        <w:rPr>
          <w:rFonts w:ascii="Times New Roman" w:hAnsi="Times New Roman"/>
          <w:b/>
          <w:spacing w:val="-2"/>
          <w:sz w:val="28"/>
          <w:szCs w:val="28"/>
        </w:rPr>
        <w:t>.</w:t>
      </w:r>
    </w:p>
    <w:p w14:paraId="6FE8AD26" w14:textId="77777777" w:rsidR="00280B7E" w:rsidRPr="00DB5DF5" w:rsidRDefault="00280B7E" w:rsidP="00280B7E">
      <w:pPr>
        <w:spacing w:after="0" w:line="240" w:lineRule="auto"/>
        <w:ind w:firstLine="709"/>
        <w:jc w:val="both"/>
        <w:rPr>
          <w:rFonts w:ascii="Times New Roman" w:eastAsia="Times New Roman" w:hAnsi="Times New Roman" w:cs="Times New Roman"/>
          <w:sz w:val="28"/>
          <w:szCs w:val="28"/>
          <w:lang w:eastAsia="ru-RU"/>
        </w:rPr>
      </w:pPr>
    </w:p>
    <w:p w14:paraId="4C47731B" w14:textId="77777777" w:rsidR="00280B7E" w:rsidRDefault="00280B7E" w:rsidP="00280B7E">
      <w:pPr>
        <w:spacing w:after="0" w:line="240" w:lineRule="auto"/>
        <w:ind w:firstLine="709"/>
        <w:jc w:val="both"/>
        <w:rPr>
          <w:rFonts w:ascii="Times New Roman" w:eastAsia="Calibri" w:hAnsi="Times New Roman" w:cs="Times New Roman"/>
          <w:spacing w:val="-4"/>
          <w:sz w:val="28"/>
          <w:szCs w:val="28"/>
        </w:rPr>
      </w:pPr>
      <w:r w:rsidRPr="00DB5DF5">
        <w:rPr>
          <w:rFonts w:ascii="Times New Roman" w:eastAsia="Calibri" w:hAnsi="Times New Roman" w:cs="Times New Roman"/>
          <w:spacing w:val="-4"/>
          <w:sz w:val="28"/>
          <w:szCs w:val="28"/>
        </w:rPr>
        <w:lastRenderedPageBreak/>
        <w:t>Основания назначения строительно-технической экспертизы. Понятие строительно-технической экспертизы и ее роль в уголовном судопроизводстве. Структура заключения эксперта. Особенности проведения исследований и составления заключения эксперта. Порядок отражения процесса исследования. Повторные, дополнительные, комплексные и комиссионные экспертизы. Вопросы, возникающие при проведении комплексной бухгалтерской, строительно-технической и материаловедческой экспертиз. Классификация выводов эксперта. Сообщение (акт) о невозможности дачи заключения: основания для составления и его содержание. Присутствие участников процесса при производстве судебной экспертизы</w:t>
      </w:r>
      <w:r>
        <w:rPr>
          <w:rFonts w:ascii="Times New Roman" w:eastAsia="Calibri" w:hAnsi="Times New Roman" w:cs="Times New Roman"/>
          <w:spacing w:val="-4"/>
          <w:sz w:val="28"/>
          <w:szCs w:val="28"/>
        </w:rPr>
        <w:t>.</w:t>
      </w:r>
    </w:p>
    <w:p w14:paraId="6C17A6A7" w14:textId="77777777" w:rsidR="00280B7E" w:rsidRDefault="00280B7E" w:rsidP="00280B7E">
      <w:pPr>
        <w:spacing w:after="0" w:line="240" w:lineRule="auto"/>
        <w:ind w:firstLine="709"/>
        <w:jc w:val="both"/>
        <w:rPr>
          <w:rFonts w:ascii="Times New Roman" w:eastAsia="Calibri" w:hAnsi="Times New Roman" w:cs="Times New Roman"/>
          <w:spacing w:val="-4"/>
          <w:sz w:val="28"/>
          <w:szCs w:val="28"/>
        </w:rPr>
      </w:pPr>
      <w:r>
        <w:rPr>
          <w:rFonts w:ascii="Times New Roman" w:eastAsia="Calibri" w:hAnsi="Times New Roman" w:cs="Times New Roman"/>
          <w:spacing w:val="-4"/>
          <w:sz w:val="28"/>
          <w:szCs w:val="28"/>
        </w:rPr>
        <w:t>Основные виды экономических преступлений в сфере строительства, значение специальных строительно-технических знаний для их предупреждения и расследования.</w:t>
      </w:r>
    </w:p>
    <w:p w14:paraId="62613852" w14:textId="77777777" w:rsidR="00280B7E" w:rsidRDefault="00280B7E" w:rsidP="00280B7E">
      <w:pPr>
        <w:spacing w:after="0" w:line="240" w:lineRule="auto"/>
        <w:ind w:firstLine="709"/>
        <w:jc w:val="both"/>
        <w:rPr>
          <w:rFonts w:ascii="Times New Roman" w:eastAsia="Calibri" w:hAnsi="Times New Roman" w:cs="Times New Roman"/>
          <w:spacing w:val="-4"/>
          <w:sz w:val="28"/>
          <w:szCs w:val="28"/>
        </w:rPr>
      </w:pPr>
    </w:p>
    <w:p w14:paraId="46BA921B" w14:textId="77777777" w:rsidR="00280B7E" w:rsidRPr="00DF081D" w:rsidRDefault="00280B7E" w:rsidP="00280B7E">
      <w:pPr>
        <w:spacing w:after="0" w:line="240" w:lineRule="auto"/>
        <w:ind w:firstLine="709"/>
        <w:jc w:val="both"/>
        <w:rPr>
          <w:rFonts w:ascii="Times New Roman" w:eastAsia="Times New Roman" w:hAnsi="Times New Roman" w:cs="Times New Roman"/>
          <w:b/>
          <w:sz w:val="28"/>
          <w:szCs w:val="28"/>
          <w:lang w:eastAsia="ru-RU"/>
        </w:rPr>
      </w:pPr>
      <w:r w:rsidRPr="00DF081D">
        <w:rPr>
          <w:rFonts w:ascii="Times New Roman" w:eastAsia="Times New Roman" w:hAnsi="Times New Roman" w:cs="Times New Roman"/>
          <w:b/>
          <w:sz w:val="28"/>
          <w:szCs w:val="28"/>
          <w:lang w:eastAsia="ru-RU"/>
        </w:rPr>
        <w:t xml:space="preserve">Тема 3. </w:t>
      </w:r>
      <w:r w:rsidRPr="00DB5DF5">
        <w:rPr>
          <w:rFonts w:ascii="Times New Roman" w:eastAsia="Times New Roman" w:hAnsi="Times New Roman" w:cs="Times New Roman"/>
          <w:b/>
          <w:sz w:val="28"/>
          <w:szCs w:val="28"/>
          <w:lang w:eastAsia="ru-RU"/>
        </w:rPr>
        <w:t>Предмет, объекты</w:t>
      </w:r>
      <w:r>
        <w:rPr>
          <w:rFonts w:ascii="Times New Roman" w:eastAsia="Times New Roman" w:hAnsi="Times New Roman" w:cs="Times New Roman"/>
          <w:b/>
          <w:sz w:val="28"/>
          <w:szCs w:val="28"/>
          <w:lang w:eastAsia="ru-RU"/>
        </w:rPr>
        <w:t>,</w:t>
      </w:r>
      <w:r w:rsidRPr="00DB5DF5">
        <w:rPr>
          <w:rFonts w:ascii="Times New Roman" w:eastAsia="Times New Roman" w:hAnsi="Times New Roman" w:cs="Times New Roman"/>
          <w:b/>
          <w:sz w:val="28"/>
          <w:szCs w:val="28"/>
          <w:lang w:eastAsia="ru-RU"/>
        </w:rPr>
        <w:t xml:space="preserve"> задачи</w:t>
      </w:r>
      <w:r>
        <w:rPr>
          <w:rFonts w:ascii="Times New Roman" w:eastAsia="Times New Roman" w:hAnsi="Times New Roman" w:cs="Times New Roman"/>
          <w:b/>
          <w:sz w:val="28"/>
          <w:szCs w:val="28"/>
          <w:lang w:eastAsia="ru-RU"/>
        </w:rPr>
        <w:t xml:space="preserve"> и методы</w:t>
      </w:r>
      <w:r w:rsidRPr="00DB5DF5">
        <w:rPr>
          <w:rFonts w:ascii="Times New Roman" w:eastAsia="Times New Roman" w:hAnsi="Times New Roman" w:cs="Times New Roman"/>
          <w:b/>
          <w:sz w:val="28"/>
          <w:szCs w:val="28"/>
          <w:lang w:eastAsia="ru-RU"/>
        </w:rPr>
        <w:t xml:space="preserve"> судебной строительно-технической</w:t>
      </w:r>
      <w:r>
        <w:rPr>
          <w:rFonts w:ascii="Times New Roman" w:eastAsia="Times New Roman" w:hAnsi="Times New Roman" w:cs="Times New Roman"/>
          <w:b/>
          <w:sz w:val="28"/>
          <w:szCs w:val="28"/>
          <w:lang w:eastAsia="ru-RU"/>
        </w:rPr>
        <w:t xml:space="preserve"> экспертизы</w:t>
      </w:r>
      <w:r w:rsidRPr="00DB5DF5">
        <w:rPr>
          <w:rFonts w:ascii="Times New Roman" w:eastAsia="Times New Roman" w:hAnsi="Times New Roman" w:cs="Times New Roman"/>
          <w:b/>
          <w:sz w:val="28"/>
          <w:szCs w:val="28"/>
          <w:lang w:eastAsia="ru-RU"/>
        </w:rPr>
        <w:t xml:space="preserve"> </w:t>
      </w:r>
      <w:r w:rsidRPr="00DF081D">
        <w:rPr>
          <w:rFonts w:ascii="Times New Roman" w:eastAsia="Times New Roman" w:hAnsi="Times New Roman" w:cs="Times New Roman"/>
          <w:b/>
          <w:sz w:val="28"/>
          <w:szCs w:val="28"/>
          <w:lang w:eastAsia="ru-RU"/>
        </w:rPr>
        <w:t>при расследовании экономических преступлений</w:t>
      </w:r>
    </w:p>
    <w:p w14:paraId="7E83FA5C" w14:textId="77777777" w:rsidR="00280B7E" w:rsidRPr="00DF081D" w:rsidRDefault="00280B7E" w:rsidP="00280B7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2828927C" w14:textId="77777777" w:rsidR="00280B7E" w:rsidRDefault="00280B7E" w:rsidP="00280B7E">
      <w:pPr>
        <w:spacing w:after="0" w:line="240" w:lineRule="auto"/>
        <w:ind w:firstLine="709"/>
        <w:jc w:val="both"/>
        <w:rPr>
          <w:rFonts w:ascii="Times New Roman" w:eastAsia="Calibri" w:hAnsi="Times New Roman" w:cs="Times New Roman"/>
          <w:spacing w:val="-4"/>
          <w:sz w:val="28"/>
          <w:szCs w:val="28"/>
        </w:rPr>
      </w:pPr>
      <w:r w:rsidRPr="00203D62">
        <w:rPr>
          <w:rFonts w:ascii="Times New Roman" w:eastAsia="Times New Roman" w:hAnsi="Times New Roman" w:cs="Times New Roman"/>
          <w:sz w:val="28"/>
          <w:szCs w:val="28"/>
          <w:lang w:eastAsia="ru-RU"/>
        </w:rPr>
        <w:t>Предмет, объекты, задачи и методы судебной строительно-технической экспертизы.</w:t>
      </w:r>
      <w:r w:rsidRPr="00DB5DF5">
        <w:rPr>
          <w:rFonts w:ascii="Times New Roman" w:eastAsia="Times New Roman" w:hAnsi="Times New Roman" w:cs="Times New Roman"/>
          <w:b/>
          <w:sz w:val="28"/>
          <w:szCs w:val="28"/>
          <w:lang w:eastAsia="ru-RU"/>
        </w:rPr>
        <w:t xml:space="preserve"> </w:t>
      </w:r>
      <w:r w:rsidRPr="00DB5DF5">
        <w:rPr>
          <w:rFonts w:ascii="Times New Roman" w:eastAsia="Calibri" w:hAnsi="Times New Roman" w:cs="Times New Roman"/>
          <w:spacing w:val="-4"/>
          <w:sz w:val="28"/>
          <w:szCs w:val="28"/>
        </w:rPr>
        <w:t>Назначение и производство судебных строительно-технических экспертиз</w:t>
      </w:r>
      <w:r w:rsidRPr="00DF081D">
        <w:rPr>
          <w:rFonts w:ascii="Times New Roman" w:eastAsia="Calibri" w:hAnsi="Times New Roman" w:cs="Times New Roman"/>
          <w:spacing w:val="-4"/>
          <w:sz w:val="28"/>
          <w:szCs w:val="28"/>
        </w:rPr>
        <w:t xml:space="preserve">. </w:t>
      </w:r>
      <w:r w:rsidRPr="00DB5DF5">
        <w:rPr>
          <w:rFonts w:ascii="Times New Roman" w:eastAsia="Calibri" w:hAnsi="Times New Roman" w:cs="Times New Roman"/>
          <w:spacing w:val="-4"/>
          <w:sz w:val="28"/>
          <w:szCs w:val="28"/>
        </w:rPr>
        <w:t>Последствия выхода за пределы компетенции эксперта</w:t>
      </w:r>
      <w:r>
        <w:rPr>
          <w:rFonts w:ascii="Times New Roman" w:eastAsia="Calibri" w:hAnsi="Times New Roman" w:cs="Times New Roman"/>
          <w:spacing w:val="-4"/>
          <w:sz w:val="28"/>
          <w:szCs w:val="28"/>
        </w:rPr>
        <w:t>-строителя</w:t>
      </w:r>
      <w:r w:rsidRPr="00DB5DF5">
        <w:rPr>
          <w:rFonts w:ascii="Times New Roman" w:eastAsia="Calibri" w:hAnsi="Times New Roman" w:cs="Times New Roman"/>
          <w:spacing w:val="-4"/>
          <w:sz w:val="28"/>
          <w:szCs w:val="28"/>
        </w:rPr>
        <w:t>. Правовые и справочные вопросы назначения судебных строительно-технических экспертиз. Требования к вопросам, ставящимся на разрешение эксперта, специализирующегося на производстве строительно-технических экспертиз. Требования, предъявляемые к объектам строительно-технической экспертизы. Классификация объектов исследования строительно-технической экспертизы. Понятие метода судебной строительно-технической экспертизы. Классификация методов судебной строительно-технической экспертизы – общенаучные и специальные методы.</w:t>
      </w:r>
    </w:p>
    <w:p w14:paraId="37886AA6" w14:textId="77777777" w:rsidR="00280B7E" w:rsidRDefault="00280B7E" w:rsidP="00280B7E">
      <w:pPr>
        <w:spacing w:after="0" w:line="240" w:lineRule="auto"/>
        <w:ind w:firstLine="709"/>
        <w:jc w:val="both"/>
        <w:rPr>
          <w:rFonts w:ascii="Times New Roman" w:eastAsia="Calibri" w:hAnsi="Times New Roman" w:cs="Times New Roman"/>
          <w:spacing w:val="-4"/>
          <w:sz w:val="28"/>
          <w:szCs w:val="28"/>
        </w:rPr>
      </w:pPr>
    </w:p>
    <w:p w14:paraId="077046B6" w14:textId="77777777" w:rsidR="00280B7E" w:rsidRPr="00CC66DC" w:rsidRDefault="00280B7E" w:rsidP="00280B7E">
      <w:pPr>
        <w:spacing w:after="0" w:line="240" w:lineRule="auto"/>
        <w:ind w:firstLine="709"/>
        <w:jc w:val="both"/>
        <w:rPr>
          <w:rFonts w:ascii="Times New Roman" w:eastAsia="Times New Roman" w:hAnsi="Times New Roman" w:cs="Times New Roman"/>
          <w:b/>
          <w:sz w:val="28"/>
          <w:szCs w:val="28"/>
          <w:lang w:eastAsia="ru-RU"/>
        </w:rPr>
      </w:pPr>
      <w:r w:rsidRPr="00CC66DC">
        <w:rPr>
          <w:rFonts w:ascii="Times New Roman" w:eastAsia="Times New Roman" w:hAnsi="Times New Roman" w:cs="Times New Roman"/>
          <w:b/>
          <w:sz w:val="28"/>
          <w:szCs w:val="28"/>
          <w:lang w:eastAsia="ru-RU"/>
        </w:rPr>
        <w:t xml:space="preserve">Тема 4. </w:t>
      </w:r>
      <w:r w:rsidRPr="00DB5DF5">
        <w:rPr>
          <w:rFonts w:ascii="Times New Roman" w:eastAsia="Times New Roman" w:hAnsi="Times New Roman" w:cs="Times New Roman"/>
          <w:b/>
          <w:sz w:val="28"/>
          <w:szCs w:val="28"/>
          <w:lang w:eastAsia="ru-RU"/>
        </w:rPr>
        <w:t>Организационные основы производства строительно-технической экспертизы.</w:t>
      </w:r>
    </w:p>
    <w:p w14:paraId="795576E0" w14:textId="77777777" w:rsidR="00280B7E" w:rsidRDefault="00280B7E" w:rsidP="00280B7E">
      <w:pPr>
        <w:spacing w:after="0" w:line="240" w:lineRule="auto"/>
        <w:ind w:firstLine="709"/>
        <w:jc w:val="both"/>
        <w:rPr>
          <w:rFonts w:ascii="Times New Roman" w:eastAsia="Calibri" w:hAnsi="Times New Roman" w:cs="Times New Roman"/>
          <w:spacing w:val="-4"/>
          <w:sz w:val="28"/>
          <w:szCs w:val="28"/>
        </w:rPr>
      </w:pPr>
      <w:r w:rsidRPr="00DB5DF5">
        <w:rPr>
          <w:rFonts w:ascii="Times New Roman" w:eastAsia="Calibri" w:hAnsi="Times New Roman" w:cs="Times New Roman"/>
          <w:spacing w:val="-4"/>
          <w:sz w:val="28"/>
          <w:szCs w:val="28"/>
        </w:rPr>
        <w:t>Основные положения ценообразования в строительстве, типовой алгоритм назначения и производства строительно-технической экспертизы. Специфика основных строительных технологий и порядок экспертных исследований строительных работ (земляные, каменные, бетонные и железобетонные, металлические конструкции, кровельные, теплоизоляционные, фасадные и другие) при производстве строительно-технических экспертиз. Особенности организации взаимодействия эксперта со следователем и порядка проведения натурных осмотров строительных объектов. Процессуальный порядок заявления ходатайства об организации проведения натурного осмотра строительного объекта, об разрешении применения разрушающих методов исследования строительных объектов, а также о предоставлении дополнительных материалов, необходимых для дачи заключения. Возможность отправления материалов без исполнения в случае неудовлетворения ходатайства в установленные сроки.</w:t>
      </w:r>
    </w:p>
    <w:p w14:paraId="5EBE6982" w14:textId="77777777" w:rsidR="00280B7E" w:rsidRDefault="00280B7E" w:rsidP="00280B7E">
      <w:pPr>
        <w:spacing w:after="0" w:line="240" w:lineRule="auto"/>
        <w:ind w:firstLine="709"/>
        <w:jc w:val="both"/>
        <w:rPr>
          <w:rFonts w:ascii="Times New Roman" w:eastAsia="Calibri" w:hAnsi="Times New Roman" w:cs="Times New Roman"/>
          <w:spacing w:val="-4"/>
          <w:sz w:val="28"/>
          <w:szCs w:val="28"/>
        </w:rPr>
      </w:pPr>
    </w:p>
    <w:p w14:paraId="49E27D10" w14:textId="761255C5" w:rsidR="00280B7E" w:rsidRPr="00CC66DC" w:rsidRDefault="00280B7E" w:rsidP="00280B7E">
      <w:pPr>
        <w:spacing w:after="0" w:line="240" w:lineRule="auto"/>
        <w:ind w:firstLine="709"/>
        <w:jc w:val="both"/>
        <w:rPr>
          <w:rFonts w:ascii="Times New Roman" w:eastAsia="Times New Roman" w:hAnsi="Times New Roman" w:cs="Times New Roman"/>
          <w:b/>
          <w:sz w:val="28"/>
          <w:szCs w:val="28"/>
          <w:lang w:eastAsia="ru-RU"/>
        </w:rPr>
      </w:pPr>
      <w:r w:rsidRPr="00CC66DC">
        <w:rPr>
          <w:rFonts w:ascii="Times New Roman" w:eastAsia="Times New Roman" w:hAnsi="Times New Roman" w:cs="Times New Roman"/>
          <w:b/>
          <w:sz w:val="28"/>
          <w:szCs w:val="28"/>
          <w:lang w:eastAsia="ru-RU"/>
        </w:rPr>
        <w:lastRenderedPageBreak/>
        <w:t xml:space="preserve">Тема </w:t>
      </w:r>
      <w:r>
        <w:rPr>
          <w:rFonts w:ascii="Times New Roman" w:eastAsia="Times New Roman" w:hAnsi="Times New Roman" w:cs="Times New Roman"/>
          <w:b/>
          <w:sz w:val="28"/>
          <w:szCs w:val="28"/>
          <w:lang w:eastAsia="ru-RU"/>
        </w:rPr>
        <w:t>5</w:t>
      </w:r>
      <w:r w:rsidRPr="00CC66DC">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Основ</w:t>
      </w:r>
      <w:r w:rsidR="001F5728">
        <w:rPr>
          <w:rFonts w:ascii="Times New Roman" w:eastAsia="Times New Roman" w:hAnsi="Times New Roman" w:cs="Times New Roman"/>
          <w:b/>
          <w:sz w:val="28"/>
          <w:szCs w:val="28"/>
          <w:lang w:eastAsia="ru-RU"/>
        </w:rPr>
        <w:t>н</w:t>
      </w:r>
      <w:r>
        <w:rPr>
          <w:rFonts w:ascii="Times New Roman" w:eastAsia="Times New Roman" w:hAnsi="Times New Roman" w:cs="Times New Roman"/>
          <w:b/>
          <w:sz w:val="28"/>
          <w:szCs w:val="28"/>
          <w:lang w:eastAsia="ru-RU"/>
        </w:rPr>
        <w:t>ы</w:t>
      </w:r>
      <w:r w:rsidR="001F5728">
        <w:rPr>
          <w:rFonts w:ascii="Times New Roman" w:eastAsia="Times New Roman" w:hAnsi="Times New Roman" w:cs="Times New Roman"/>
          <w:b/>
          <w:sz w:val="28"/>
          <w:szCs w:val="28"/>
          <w:lang w:eastAsia="ru-RU"/>
        </w:rPr>
        <w:t>е</w:t>
      </w:r>
      <w:r>
        <w:rPr>
          <w:rFonts w:ascii="Times New Roman" w:eastAsia="Times New Roman" w:hAnsi="Times New Roman" w:cs="Times New Roman"/>
          <w:b/>
          <w:sz w:val="28"/>
          <w:szCs w:val="28"/>
          <w:lang w:eastAsia="ru-RU"/>
        </w:rPr>
        <w:t xml:space="preserve"> методики</w:t>
      </w:r>
      <w:r w:rsidRPr="00DB5DF5">
        <w:rPr>
          <w:rFonts w:ascii="Times New Roman" w:eastAsia="Times New Roman" w:hAnsi="Times New Roman" w:cs="Times New Roman"/>
          <w:b/>
          <w:sz w:val="28"/>
          <w:szCs w:val="28"/>
          <w:lang w:eastAsia="ru-RU"/>
        </w:rPr>
        <w:t xml:space="preserve"> строительно-технической экспертизы</w:t>
      </w:r>
      <w:r>
        <w:rPr>
          <w:rFonts w:ascii="Times New Roman" w:eastAsia="Times New Roman" w:hAnsi="Times New Roman" w:cs="Times New Roman"/>
          <w:b/>
          <w:sz w:val="28"/>
          <w:szCs w:val="28"/>
          <w:lang w:eastAsia="ru-RU"/>
        </w:rPr>
        <w:t xml:space="preserve"> и оформлени</w:t>
      </w:r>
      <w:r w:rsidR="001F5728">
        <w:rPr>
          <w:rFonts w:ascii="Times New Roman" w:eastAsia="Times New Roman" w:hAnsi="Times New Roman" w:cs="Times New Roman"/>
          <w:b/>
          <w:sz w:val="28"/>
          <w:szCs w:val="28"/>
          <w:lang w:eastAsia="ru-RU"/>
        </w:rPr>
        <w:t>е</w:t>
      </w:r>
      <w:r>
        <w:rPr>
          <w:rFonts w:ascii="Times New Roman" w:eastAsia="Times New Roman" w:hAnsi="Times New Roman" w:cs="Times New Roman"/>
          <w:b/>
          <w:sz w:val="28"/>
          <w:szCs w:val="28"/>
          <w:lang w:eastAsia="ru-RU"/>
        </w:rPr>
        <w:t xml:space="preserve"> заключения эксперта</w:t>
      </w:r>
      <w:r w:rsidRPr="00DB5DF5">
        <w:rPr>
          <w:rFonts w:ascii="Times New Roman" w:eastAsia="Times New Roman" w:hAnsi="Times New Roman" w:cs="Times New Roman"/>
          <w:b/>
          <w:sz w:val="28"/>
          <w:szCs w:val="28"/>
          <w:lang w:eastAsia="ru-RU"/>
        </w:rPr>
        <w:t>.</w:t>
      </w:r>
    </w:p>
    <w:p w14:paraId="10E4AAAE" w14:textId="6956AC26" w:rsidR="00280B7E" w:rsidRPr="008735DE" w:rsidRDefault="00280B7E" w:rsidP="00280B7E">
      <w:pPr>
        <w:spacing w:after="0" w:line="240" w:lineRule="auto"/>
        <w:ind w:firstLine="709"/>
        <w:jc w:val="both"/>
        <w:rPr>
          <w:rFonts w:ascii="Times New Roman" w:eastAsia="Calibri" w:hAnsi="Times New Roman" w:cs="Times New Roman"/>
          <w:spacing w:val="-4"/>
          <w:sz w:val="28"/>
          <w:szCs w:val="28"/>
        </w:rPr>
      </w:pPr>
      <w:r w:rsidRPr="008735DE">
        <w:rPr>
          <w:rFonts w:ascii="Times New Roman" w:eastAsia="Times New Roman" w:hAnsi="Times New Roman" w:cs="Times New Roman"/>
          <w:sz w:val="28"/>
          <w:szCs w:val="28"/>
          <w:lang w:eastAsia="ru-RU"/>
        </w:rPr>
        <w:t>Специфика оформления вводной части заключения эксперта по направлению строительно-технических экспертиз. Специфика оформления результатов исследования (исследовательской части заключения эксперта) по направлению строительно-технической экспертизы. Специфика проведения и описания результатов расчета стоимости выполненных (невыполненных) строительных работ в зависимости от механизма совершения преступления, а также от вида финансирования строительства (с привлечением частных или бюджетных средств). Особенности расчета стоимости строительных работ в соответствии с методическими документами в сфере строительства и ценообразования в строительстве. Виды выводов эксперта: категорические и вероятные, условные и безусловные, альтернативные. Возможности использования конструкции «не менее». Функциональные возможности средств измерений, используемых при производстве строительно-технической экспертизы. Функциональные возможности программных продуктов, используемых при производстве строительно-технических экспертиз.</w:t>
      </w:r>
    </w:p>
    <w:p w14:paraId="22E66E0C" w14:textId="77777777" w:rsidR="00280B7E" w:rsidRDefault="00280B7E" w:rsidP="00280B7E">
      <w:pPr>
        <w:spacing w:after="0" w:line="240" w:lineRule="auto"/>
        <w:ind w:firstLine="709"/>
        <w:jc w:val="both"/>
        <w:rPr>
          <w:rFonts w:ascii="Times New Roman" w:eastAsia="Calibri" w:hAnsi="Times New Roman" w:cs="Times New Roman"/>
          <w:spacing w:val="-4"/>
          <w:sz w:val="28"/>
          <w:szCs w:val="28"/>
        </w:rPr>
      </w:pPr>
    </w:p>
    <w:p w14:paraId="7D187455" w14:textId="77777777" w:rsidR="00280B7E" w:rsidRPr="00CC66DC" w:rsidRDefault="00280B7E" w:rsidP="00280B7E">
      <w:pPr>
        <w:spacing w:after="0" w:line="240" w:lineRule="auto"/>
        <w:ind w:firstLine="709"/>
        <w:jc w:val="both"/>
        <w:rPr>
          <w:rFonts w:ascii="Times New Roman" w:eastAsia="Times New Roman" w:hAnsi="Times New Roman" w:cs="Times New Roman"/>
          <w:b/>
          <w:sz w:val="28"/>
          <w:szCs w:val="28"/>
          <w:lang w:eastAsia="ru-RU"/>
        </w:rPr>
      </w:pPr>
      <w:r w:rsidRPr="00CC66DC">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6</w:t>
      </w:r>
      <w:r w:rsidRPr="00CC66DC">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Использование результатов </w:t>
      </w:r>
      <w:r w:rsidRPr="00DB5DF5">
        <w:rPr>
          <w:rFonts w:ascii="Times New Roman" w:eastAsia="Times New Roman" w:hAnsi="Times New Roman" w:cs="Times New Roman"/>
          <w:b/>
          <w:sz w:val="28"/>
          <w:szCs w:val="28"/>
          <w:lang w:eastAsia="ru-RU"/>
        </w:rPr>
        <w:t>строительно-технической экспертизы</w:t>
      </w:r>
      <w:r>
        <w:rPr>
          <w:rFonts w:ascii="Times New Roman" w:eastAsia="Times New Roman" w:hAnsi="Times New Roman" w:cs="Times New Roman"/>
          <w:b/>
          <w:sz w:val="28"/>
          <w:szCs w:val="28"/>
          <w:lang w:eastAsia="ru-RU"/>
        </w:rPr>
        <w:t xml:space="preserve"> и оформления заключения </w:t>
      </w:r>
      <w:r w:rsidRPr="00203D62">
        <w:rPr>
          <w:rFonts w:ascii="Times New Roman" w:eastAsia="Times New Roman" w:hAnsi="Times New Roman" w:cs="Times New Roman"/>
          <w:b/>
          <w:sz w:val="28"/>
          <w:szCs w:val="28"/>
          <w:lang w:eastAsia="ru-RU"/>
        </w:rPr>
        <w:t>эксперта</w:t>
      </w:r>
      <w:r>
        <w:rPr>
          <w:rFonts w:ascii="Times New Roman" w:eastAsia="Times New Roman" w:hAnsi="Times New Roman" w:cs="Times New Roman"/>
          <w:b/>
          <w:sz w:val="28"/>
          <w:szCs w:val="28"/>
          <w:lang w:eastAsia="ru-RU"/>
        </w:rPr>
        <w:t xml:space="preserve"> при </w:t>
      </w:r>
      <w:r w:rsidRPr="00203D62">
        <w:rPr>
          <w:rFonts w:ascii="Times New Roman" w:eastAsia="Times New Roman" w:hAnsi="Times New Roman" w:cs="Times New Roman"/>
          <w:b/>
          <w:sz w:val="28"/>
          <w:szCs w:val="28"/>
          <w:lang w:eastAsia="ru-RU"/>
        </w:rPr>
        <w:t>документировании экономических преступлений в сфере строительств</w:t>
      </w:r>
      <w:r>
        <w:rPr>
          <w:rFonts w:ascii="Times New Roman" w:eastAsia="Times New Roman" w:hAnsi="Times New Roman" w:cs="Times New Roman"/>
          <w:b/>
          <w:sz w:val="28"/>
          <w:szCs w:val="28"/>
          <w:lang w:eastAsia="ru-RU"/>
        </w:rPr>
        <w:t>а.</w:t>
      </w:r>
      <w:r w:rsidRPr="00203D62">
        <w:rPr>
          <w:rFonts w:ascii="Times New Roman" w:eastAsia="Times New Roman" w:hAnsi="Times New Roman" w:cs="Times New Roman"/>
          <w:b/>
          <w:sz w:val="28"/>
          <w:szCs w:val="28"/>
          <w:lang w:eastAsia="ru-RU"/>
        </w:rPr>
        <w:t xml:space="preserve"> </w:t>
      </w:r>
    </w:p>
    <w:p w14:paraId="2E33E701" w14:textId="77777777" w:rsidR="00280B7E" w:rsidRPr="008735DE" w:rsidRDefault="00280B7E" w:rsidP="00280B7E">
      <w:pPr>
        <w:spacing w:after="0" w:line="240" w:lineRule="auto"/>
        <w:ind w:firstLine="709"/>
        <w:jc w:val="both"/>
        <w:rPr>
          <w:rFonts w:ascii="Times New Roman" w:eastAsia="Times New Roman" w:hAnsi="Times New Roman" w:cs="Times New Roman"/>
          <w:sz w:val="28"/>
          <w:szCs w:val="28"/>
          <w:lang w:eastAsia="ru-RU"/>
        </w:rPr>
      </w:pPr>
      <w:r w:rsidRPr="008735DE">
        <w:rPr>
          <w:rFonts w:ascii="Times New Roman" w:eastAsia="Times New Roman" w:hAnsi="Times New Roman" w:cs="Times New Roman"/>
          <w:sz w:val="28"/>
          <w:szCs w:val="28"/>
          <w:lang w:eastAsia="ru-RU"/>
        </w:rPr>
        <w:t>Оценка заключения эксперта-строителя следователем и судом, потерпевшим лицом. Использование методов строительно-технической экспертизы в целях выявления и анализа уязвимостей в сфере строительства от хищений и иных экономических преступлений, идентификация сомнительных операций при проектировании и выполнении основных этапов строительно-монтажных работ. Документирование механизма злоупотреблений и размера нанесенного ущерба от экономического преступления.</w:t>
      </w:r>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5.2. Учебно –  тематический план</w:t>
      </w:r>
      <w:bookmarkEnd w:id="26"/>
    </w:p>
    <w:p w14:paraId="4870D956" w14:textId="77777777" w:rsidR="00957758" w:rsidRDefault="00957758" w:rsidP="00957758">
      <w:pPr>
        <w:spacing w:after="0" w:line="240" w:lineRule="auto"/>
        <w:ind w:left="7080" w:firstLine="708"/>
        <w:jc w:val="right"/>
        <w:rPr>
          <w:rFonts w:ascii="Times New Roman" w:eastAsia="Times New Roman" w:hAnsi="Times New Roman" w:cs="Times New Roman"/>
          <w:sz w:val="28"/>
          <w:szCs w:val="28"/>
          <w:lang w:eastAsia="ru-RU"/>
        </w:rPr>
      </w:pPr>
      <w:bookmarkStart w:id="28" w:name="_Toc506804991"/>
      <w:bookmarkEnd w:id="24"/>
      <w:bookmarkEnd w:id="25"/>
      <w:bookmarkEnd w:id="27"/>
      <w:r>
        <w:rPr>
          <w:rFonts w:ascii="Times New Roman" w:eastAsia="Times New Roman" w:hAnsi="Times New Roman" w:cs="Times New Roman"/>
          <w:sz w:val="28"/>
          <w:szCs w:val="28"/>
          <w:lang w:eastAsia="ru-RU"/>
        </w:rPr>
        <w:t>Таблица 3</w:t>
      </w:r>
    </w:p>
    <w:p w14:paraId="2C4E886B" w14:textId="77777777" w:rsidR="00957758" w:rsidRPr="002B01B1" w:rsidRDefault="00957758" w:rsidP="00957758">
      <w:pPr>
        <w:tabs>
          <w:tab w:val="left" w:pos="709"/>
          <w:tab w:val="left" w:pos="993"/>
        </w:tabs>
        <w:spacing w:after="0" w:line="240" w:lineRule="auto"/>
        <w:rPr>
          <w:rFonts w:ascii="Times New Roman" w:eastAsia="Times New Roman" w:hAnsi="Times New Roman" w:cs="Times New Roman"/>
          <w:b/>
          <w:sz w:val="28"/>
          <w:szCs w:val="28"/>
          <w:lang w:eastAsia="ru-RU"/>
        </w:rPr>
      </w:pPr>
      <w:r w:rsidRPr="009D1AAF">
        <w:rPr>
          <w:rFonts w:ascii="Times New Roman" w:eastAsia="Times New Roman" w:hAnsi="Times New Roman" w:cs="Times New Roman"/>
          <w:b/>
          <w:sz w:val="28"/>
          <w:szCs w:val="28"/>
          <w:lang w:eastAsia="ru-RU"/>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2106"/>
        <w:gridCol w:w="710"/>
        <w:gridCol w:w="992"/>
        <w:gridCol w:w="1275"/>
        <w:gridCol w:w="1418"/>
        <w:gridCol w:w="1260"/>
        <w:gridCol w:w="1287"/>
      </w:tblGrid>
      <w:tr w:rsidR="00957758" w:rsidRPr="00280B7E" w14:paraId="5FEAF243" w14:textId="77777777" w:rsidTr="00AF7952">
        <w:tc>
          <w:tcPr>
            <w:tcW w:w="232" w:type="pct"/>
            <w:vMerge w:val="restart"/>
            <w:shd w:val="clear" w:color="auto" w:fill="auto"/>
          </w:tcPr>
          <w:p w14:paraId="5BD431FB" w14:textId="77777777" w:rsidR="00957758" w:rsidRPr="00280B7E" w:rsidRDefault="00957758" w:rsidP="00AF7952">
            <w:pPr>
              <w:tabs>
                <w:tab w:val="right" w:pos="851"/>
              </w:tabs>
              <w:spacing w:after="0" w:line="240" w:lineRule="auto"/>
              <w:jc w:val="center"/>
              <w:rPr>
                <w:rFonts w:ascii="Times New Roman" w:hAnsi="Times New Roman" w:cs="Times New Roman"/>
                <w:b/>
                <w:bCs/>
                <w:sz w:val="24"/>
                <w:szCs w:val="24"/>
              </w:rPr>
            </w:pPr>
            <w:r w:rsidRPr="00280B7E">
              <w:rPr>
                <w:rFonts w:ascii="Times New Roman" w:hAnsi="Times New Roman" w:cs="Times New Roman"/>
                <w:b/>
                <w:bCs/>
                <w:sz w:val="24"/>
                <w:szCs w:val="24"/>
              </w:rPr>
              <w:t>№</w:t>
            </w:r>
          </w:p>
          <w:p w14:paraId="768E6477" w14:textId="77777777" w:rsidR="00957758" w:rsidRPr="00280B7E" w:rsidRDefault="00957758" w:rsidP="00AF7952">
            <w:pPr>
              <w:tabs>
                <w:tab w:val="right" w:pos="851"/>
              </w:tabs>
              <w:spacing w:after="0" w:line="240" w:lineRule="auto"/>
              <w:jc w:val="center"/>
              <w:rPr>
                <w:rFonts w:ascii="Times New Roman" w:hAnsi="Times New Roman" w:cs="Times New Roman"/>
                <w:b/>
                <w:bCs/>
                <w:sz w:val="24"/>
                <w:szCs w:val="24"/>
              </w:rPr>
            </w:pPr>
            <w:proofErr w:type="spellStart"/>
            <w:r w:rsidRPr="00280B7E">
              <w:rPr>
                <w:rFonts w:ascii="Times New Roman" w:hAnsi="Times New Roman" w:cs="Times New Roman"/>
                <w:b/>
                <w:bCs/>
                <w:sz w:val="24"/>
                <w:szCs w:val="24"/>
              </w:rPr>
              <w:t>пп</w:t>
            </w:r>
            <w:proofErr w:type="spellEnd"/>
            <w:r w:rsidRPr="00280B7E">
              <w:rPr>
                <w:rFonts w:ascii="Times New Roman" w:hAnsi="Times New Roman" w:cs="Times New Roman"/>
                <w:b/>
                <w:bCs/>
                <w:sz w:val="24"/>
                <w:szCs w:val="24"/>
              </w:rPr>
              <w:t>/п</w:t>
            </w:r>
          </w:p>
        </w:tc>
        <w:tc>
          <w:tcPr>
            <w:tcW w:w="1110" w:type="pct"/>
            <w:vMerge w:val="restart"/>
            <w:shd w:val="clear" w:color="auto" w:fill="auto"/>
          </w:tcPr>
          <w:p w14:paraId="4FB113DA" w14:textId="77777777" w:rsidR="00957758" w:rsidRPr="00280B7E" w:rsidRDefault="00957758" w:rsidP="00AF7952">
            <w:pPr>
              <w:tabs>
                <w:tab w:val="right" w:pos="851"/>
              </w:tabs>
              <w:spacing w:after="0" w:line="240" w:lineRule="auto"/>
              <w:jc w:val="center"/>
              <w:rPr>
                <w:rFonts w:ascii="Times New Roman" w:hAnsi="Times New Roman" w:cs="Times New Roman"/>
                <w:b/>
                <w:bCs/>
                <w:sz w:val="24"/>
                <w:szCs w:val="24"/>
              </w:rPr>
            </w:pPr>
            <w:r w:rsidRPr="00280B7E">
              <w:rPr>
                <w:rFonts w:ascii="Times New Roman" w:hAnsi="Times New Roman" w:cs="Times New Roman"/>
                <w:b/>
                <w:bCs/>
                <w:sz w:val="24"/>
                <w:szCs w:val="24"/>
              </w:rPr>
              <w:t>Наименование тем (разделов) дисциплины</w:t>
            </w:r>
          </w:p>
        </w:tc>
        <w:tc>
          <w:tcPr>
            <w:tcW w:w="2980" w:type="pct"/>
            <w:gridSpan w:val="5"/>
          </w:tcPr>
          <w:p w14:paraId="57537E51" w14:textId="77777777" w:rsidR="00957758" w:rsidRPr="00280B7E" w:rsidRDefault="00957758" w:rsidP="00AF7952">
            <w:pPr>
              <w:tabs>
                <w:tab w:val="right" w:pos="851"/>
              </w:tabs>
              <w:spacing w:after="0" w:line="240" w:lineRule="auto"/>
              <w:jc w:val="center"/>
              <w:rPr>
                <w:rFonts w:ascii="Times New Roman" w:hAnsi="Times New Roman" w:cs="Times New Roman"/>
                <w:b/>
                <w:bCs/>
                <w:sz w:val="24"/>
                <w:szCs w:val="24"/>
              </w:rPr>
            </w:pPr>
            <w:r w:rsidRPr="00280B7E">
              <w:rPr>
                <w:rFonts w:ascii="Times New Roman" w:hAnsi="Times New Roman" w:cs="Times New Roman"/>
                <w:b/>
                <w:bCs/>
                <w:sz w:val="24"/>
                <w:szCs w:val="24"/>
              </w:rPr>
              <w:t>Трудоемкость в часах</w:t>
            </w:r>
          </w:p>
        </w:tc>
        <w:tc>
          <w:tcPr>
            <w:tcW w:w="678" w:type="pct"/>
            <w:vMerge w:val="restart"/>
            <w:shd w:val="clear" w:color="auto" w:fill="auto"/>
          </w:tcPr>
          <w:p w14:paraId="3921C763" w14:textId="77777777" w:rsidR="00957758" w:rsidRPr="00280B7E" w:rsidRDefault="00957758" w:rsidP="00AF7952">
            <w:pPr>
              <w:tabs>
                <w:tab w:val="right" w:pos="851"/>
              </w:tabs>
              <w:spacing w:after="0" w:line="240" w:lineRule="auto"/>
              <w:jc w:val="center"/>
              <w:rPr>
                <w:rFonts w:ascii="Times New Roman" w:hAnsi="Times New Roman" w:cs="Times New Roman"/>
                <w:b/>
                <w:bCs/>
                <w:sz w:val="24"/>
                <w:szCs w:val="24"/>
              </w:rPr>
            </w:pPr>
            <w:r w:rsidRPr="00280B7E">
              <w:rPr>
                <w:rFonts w:ascii="Times New Roman" w:hAnsi="Times New Roman" w:cs="Times New Roman"/>
                <w:b/>
                <w:bCs/>
                <w:sz w:val="24"/>
                <w:szCs w:val="24"/>
              </w:rPr>
              <w:t>Формы текущего контроля успеваемости</w:t>
            </w:r>
          </w:p>
        </w:tc>
      </w:tr>
      <w:tr w:rsidR="00957758" w:rsidRPr="00280B7E" w14:paraId="33A15112" w14:textId="77777777" w:rsidTr="00AF7952">
        <w:tc>
          <w:tcPr>
            <w:tcW w:w="232" w:type="pct"/>
            <w:vMerge/>
            <w:shd w:val="clear" w:color="auto" w:fill="auto"/>
          </w:tcPr>
          <w:p w14:paraId="535CD140" w14:textId="77777777" w:rsidR="00957758" w:rsidRPr="00280B7E" w:rsidRDefault="00957758" w:rsidP="00AF7952">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2AD46715" w14:textId="77777777" w:rsidR="00957758" w:rsidRPr="00280B7E" w:rsidRDefault="00957758" w:rsidP="00AF7952">
            <w:pPr>
              <w:tabs>
                <w:tab w:val="right" w:pos="851"/>
              </w:tabs>
              <w:spacing w:after="0" w:line="240" w:lineRule="auto"/>
              <w:jc w:val="both"/>
              <w:rPr>
                <w:rFonts w:ascii="Times New Roman" w:hAnsi="Times New Roman" w:cs="Times New Roman"/>
                <w:sz w:val="24"/>
                <w:szCs w:val="24"/>
              </w:rPr>
            </w:pPr>
          </w:p>
        </w:tc>
        <w:tc>
          <w:tcPr>
            <w:tcW w:w="374" w:type="pct"/>
            <w:vMerge w:val="restart"/>
            <w:shd w:val="clear" w:color="auto" w:fill="auto"/>
          </w:tcPr>
          <w:p w14:paraId="31835A82" w14:textId="77777777" w:rsidR="00957758" w:rsidRPr="00280B7E" w:rsidRDefault="00957758" w:rsidP="00AF7952">
            <w:pPr>
              <w:tabs>
                <w:tab w:val="right" w:pos="851"/>
              </w:tabs>
              <w:spacing w:after="0" w:line="240" w:lineRule="auto"/>
              <w:jc w:val="center"/>
              <w:rPr>
                <w:rFonts w:ascii="Times New Roman" w:hAnsi="Times New Roman" w:cs="Times New Roman"/>
                <w:b/>
                <w:bCs/>
                <w:sz w:val="24"/>
                <w:szCs w:val="24"/>
              </w:rPr>
            </w:pPr>
            <w:r w:rsidRPr="00280B7E">
              <w:rPr>
                <w:rFonts w:ascii="Times New Roman" w:hAnsi="Times New Roman" w:cs="Times New Roman"/>
                <w:b/>
                <w:bCs/>
                <w:sz w:val="24"/>
                <w:szCs w:val="24"/>
              </w:rPr>
              <w:t>Всего</w:t>
            </w:r>
          </w:p>
        </w:tc>
        <w:tc>
          <w:tcPr>
            <w:tcW w:w="1942" w:type="pct"/>
            <w:gridSpan w:val="3"/>
            <w:shd w:val="clear" w:color="auto" w:fill="auto"/>
          </w:tcPr>
          <w:p w14:paraId="17340AD1" w14:textId="77777777" w:rsidR="00957758" w:rsidRPr="00280B7E" w:rsidRDefault="00957758" w:rsidP="00AF7952">
            <w:pPr>
              <w:tabs>
                <w:tab w:val="right" w:pos="851"/>
              </w:tabs>
              <w:spacing w:after="0" w:line="240" w:lineRule="auto"/>
              <w:jc w:val="center"/>
              <w:rPr>
                <w:rFonts w:ascii="Times New Roman" w:hAnsi="Times New Roman" w:cs="Times New Roman"/>
                <w:b/>
                <w:bCs/>
                <w:sz w:val="24"/>
                <w:szCs w:val="24"/>
              </w:rPr>
            </w:pPr>
            <w:r w:rsidRPr="00280B7E">
              <w:rPr>
                <w:rFonts w:ascii="Times New Roman" w:hAnsi="Times New Roman" w:cs="Times New Roman"/>
                <w:b/>
                <w:bCs/>
                <w:sz w:val="24"/>
                <w:szCs w:val="24"/>
              </w:rPr>
              <w:t>Контактная работа - Аудиторная работа</w:t>
            </w:r>
          </w:p>
        </w:tc>
        <w:tc>
          <w:tcPr>
            <w:tcW w:w="664" w:type="pct"/>
            <w:vMerge w:val="restart"/>
            <w:shd w:val="clear" w:color="auto" w:fill="auto"/>
          </w:tcPr>
          <w:p w14:paraId="428FA262" w14:textId="77777777" w:rsidR="00957758" w:rsidRPr="00280B7E" w:rsidRDefault="00957758" w:rsidP="00AF7952">
            <w:pPr>
              <w:tabs>
                <w:tab w:val="right" w:pos="851"/>
              </w:tabs>
              <w:spacing w:after="0" w:line="240" w:lineRule="auto"/>
              <w:jc w:val="center"/>
              <w:rPr>
                <w:rFonts w:ascii="Times New Roman" w:hAnsi="Times New Roman" w:cs="Times New Roman"/>
                <w:b/>
                <w:bCs/>
                <w:sz w:val="24"/>
                <w:szCs w:val="24"/>
              </w:rPr>
            </w:pPr>
            <w:r w:rsidRPr="00280B7E">
              <w:rPr>
                <w:rFonts w:ascii="Times New Roman" w:hAnsi="Times New Roman" w:cs="Times New Roman"/>
                <w:b/>
                <w:bCs/>
                <w:sz w:val="24"/>
                <w:szCs w:val="24"/>
              </w:rPr>
              <w:t>Самостоятельная работа</w:t>
            </w:r>
          </w:p>
        </w:tc>
        <w:tc>
          <w:tcPr>
            <w:tcW w:w="678" w:type="pct"/>
            <w:vMerge/>
            <w:shd w:val="clear" w:color="auto" w:fill="auto"/>
          </w:tcPr>
          <w:p w14:paraId="1B5554C2" w14:textId="77777777" w:rsidR="00957758" w:rsidRPr="00280B7E" w:rsidRDefault="00957758" w:rsidP="00AF7952">
            <w:pPr>
              <w:tabs>
                <w:tab w:val="right" w:pos="851"/>
              </w:tabs>
              <w:spacing w:after="0" w:line="240" w:lineRule="auto"/>
              <w:jc w:val="both"/>
              <w:rPr>
                <w:rFonts w:ascii="Times New Roman" w:hAnsi="Times New Roman" w:cs="Times New Roman"/>
                <w:sz w:val="24"/>
                <w:szCs w:val="24"/>
              </w:rPr>
            </w:pPr>
          </w:p>
        </w:tc>
      </w:tr>
      <w:tr w:rsidR="00957758" w:rsidRPr="00280B7E" w14:paraId="14B7C950" w14:textId="77777777" w:rsidTr="00AF7952">
        <w:tc>
          <w:tcPr>
            <w:tcW w:w="232" w:type="pct"/>
            <w:vMerge/>
            <w:shd w:val="clear" w:color="auto" w:fill="auto"/>
          </w:tcPr>
          <w:p w14:paraId="4EAFFB07" w14:textId="77777777" w:rsidR="00957758" w:rsidRPr="00280B7E" w:rsidRDefault="00957758" w:rsidP="00AF7952">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503E0D10" w14:textId="77777777" w:rsidR="00957758" w:rsidRPr="00280B7E" w:rsidRDefault="00957758" w:rsidP="00AF7952">
            <w:pPr>
              <w:tabs>
                <w:tab w:val="right" w:pos="851"/>
              </w:tabs>
              <w:spacing w:after="0" w:line="240" w:lineRule="auto"/>
              <w:jc w:val="both"/>
              <w:rPr>
                <w:rFonts w:ascii="Times New Roman" w:hAnsi="Times New Roman" w:cs="Times New Roman"/>
                <w:sz w:val="24"/>
                <w:szCs w:val="24"/>
              </w:rPr>
            </w:pPr>
          </w:p>
        </w:tc>
        <w:tc>
          <w:tcPr>
            <w:tcW w:w="374" w:type="pct"/>
            <w:vMerge/>
            <w:shd w:val="clear" w:color="auto" w:fill="auto"/>
          </w:tcPr>
          <w:p w14:paraId="778810A0" w14:textId="77777777" w:rsidR="00957758" w:rsidRPr="00280B7E" w:rsidRDefault="00957758" w:rsidP="00AF7952">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39F2C6F5" w14:textId="77777777" w:rsidR="00957758" w:rsidRPr="00280B7E" w:rsidRDefault="00957758" w:rsidP="00AF7952">
            <w:pPr>
              <w:tabs>
                <w:tab w:val="right" w:pos="851"/>
              </w:tabs>
              <w:spacing w:after="0" w:line="240" w:lineRule="auto"/>
              <w:jc w:val="both"/>
              <w:rPr>
                <w:rFonts w:ascii="Times New Roman" w:hAnsi="Times New Roman" w:cs="Times New Roman"/>
                <w:sz w:val="24"/>
                <w:szCs w:val="24"/>
              </w:rPr>
            </w:pPr>
            <w:r w:rsidRPr="00280B7E">
              <w:rPr>
                <w:rFonts w:ascii="Times New Roman" w:hAnsi="Times New Roman" w:cs="Times New Roman"/>
                <w:sz w:val="24"/>
                <w:szCs w:val="24"/>
              </w:rPr>
              <w:t xml:space="preserve">Общая, в </w:t>
            </w:r>
            <w:proofErr w:type="spellStart"/>
            <w:r w:rsidRPr="00280B7E">
              <w:rPr>
                <w:rFonts w:ascii="Times New Roman" w:hAnsi="Times New Roman" w:cs="Times New Roman"/>
                <w:sz w:val="24"/>
                <w:szCs w:val="24"/>
              </w:rPr>
              <w:t>т.ч</w:t>
            </w:r>
            <w:proofErr w:type="spellEnd"/>
            <w:r w:rsidRPr="00280B7E">
              <w:rPr>
                <w:rFonts w:ascii="Times New Roman" w:hAnsi="Times New Roman" w:cs="Times New Roman"/>
                <w:sz w:val="24"/>
                <w:szCs w:val="24"/>
              </w:rPr>
              <w:t>.:</w:t>
            </w:r>
          </w:p>
        </w:tc>
        <w:tc>
          <w:tcPr>
            <w:tcW w:w="672" w:type="pct"/>
            <w:shd w:val="clear" w:color="auto" w:fill="auto"/>
          </w:tcPr>
          <w:p w14:paraId="31C77028" w14:textId="77777777" w:rsidR="00957758" w:rsidRPr="00280B7E" w:rsidRDefault="00957758" w:rsidP="00AF7952">
            <w:pPr>
              <w:tabs>
                <w:tab w:val="right" w:pos="851"/>
              </w:tabs>
              <w:spacing w:after="0" w:line="240" w:lineRule="auto"/>
              <w:jc w:val="both"/>
              <w:rPr>
                <w:rFonts w:ascii="Times New Roman" w:hAnsi="Times New Roman" w:cs="Times New Roman"/>
                <w:sz w:val="24"/>
                <w:szCs w:val="24"/>
              </w:rPr>
            </w:pPr>
            <w:r w:rsidRPr="00280B7E">
              <w:rPr>
                <w:rFonts w:ascii="Times New Roman" w:hAnsi="Times New Roman" w:cs="Times New Roman"/>
                <w:sz w:val="24"/>
                <w:szCs w:val="24"/>
              </w:rPr>
              <w:t>Лекции</w:t>
            </w:r>
          </w:p>
        </w:tc>
        <w:tc>
          <w:tcPr>
            <w:tcW w:w="747" w:type="pct"/>
            <w:shd w:val="clear" w:color="auto" w:fill="auto"/>
          </w:tcPr>
          <w:p w14:paraId="4B268F7D" w14:textId="77777777" w:rsidR="00957758" w:rsidRPr="00280B7E" w:rsidRDefault="00957758" w:rsidP="00AF7952">
            <w:pPr>
              <w:tabs>
                <w:tab w:val="right" w:pos="851"/>
              </w:tabs>
              <w:spacing w:after="0" w:line="240" w:lineRule="auto"/>
              <w:jc w:val="both"/>
              <w:rPr>
                <w:rFonts w:ascii="Times New Roman" w:hAnsi="Times New Roman" w:cs="Times New Roman"/>
                <w:sz w:val="24"/>
                <w:szCs w:val="24"/>
              </w:rPr>
            </w:pPr>
            <w:r w:rsidRPr="00280B7E">
              <w:rPr>
                <w:rFonts w:ascii="Times New Roman" w:hAnsi="Times New Roman" w:cs="Times New Roman"/>
                <w:sz w:val="24"/>
                <w:szCs w:val="24"/>
              </w:rPr>
              <w:t>Семинары, практические занятия</w:t>
            </w:r>
          </w:p>
          <w:p w14:paraId="215B89E6" w14:textId="77777777" w:rsidR="00957758" w:rsidRPr="00280B7E" w:rsidRDefault="00957758" w:rsidP="00AF7952">
            <w:pPr>
              <w:tabs>
                <w:tab w:val="right" w:pos="851"/>
              </w:tabs>
              <w:spacing w:after="0" w:line="240" w:lineRule="auto"/>
              <w:jc w:val="both"/>
              <w:rPr>
                <w:rFonts w:ascii="Times New Roman" w:hAnsi="Times New Roman" w:cs="Times New Roman"/>
                <w:sz w:val="24"/>
                <w:szCs w:val="24"/>
              </w:rPr>
            </w:pPr>
          </w:p>
        </w:tc>
        <w:tc>
          <w:tcPr>
            <w:tcW w:w="664" w:type="pct"/>
            <w:vMerge/>
            <w:shd w:val="clear" w:color="auto" w:fill="auto"/>
          </w:tcPr>
          <w:p w14:paraId="4FC60E13" w14:textId="77777777" w:rsidR="00957758" w:rsidRPr="00280B7E" w:rsidRDefault="00957758" w:rsidP="00AF7952">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7C16E0B7" w14:textId="77777777" w:rsidR="00957758" w:rsidRPr="00280B7E" w:rsidRDefault="00957758" w:rsidP="00AF7952">
            <w:pPr>
              <w:tabs>
                <w:tab w:val="right" w:pos="851"/>
              </w:tabs>
              <w:spacing w:after="0" w:line="240" w:lineRule="auto"/>
              <w:jc w:val="both"/>
              <w:rPr>
                <w:rFonts w:ascii="Times New Roman" w:hAnsi="Times New Roman" w:cs="Times New Roman"/>
                <w:sz w:val="24"/>
                <w:szCs w:val="24"/>
              </w:rPr>
            </w:pPr>
          </w:p>
        </w:tc>
      </w:tr>
      <w:tr w:rsidR="00280B7E" w:rsidRPr="00280B7E" w14:paraId="16410855" w14:textId="77777777" w:rsidTr="00AF7952">
        <w:tc>
          <w:tcPr>
            <w:tcW w:w="232" w:type="pct"/>
            <w:shd w:val="clear" w:color="auto" w:fill="auto"/>
          </w:tcPr>
          <w:p w14:paraId="69B2CD37" w14:textId="77777777" w:rsidR="00280B7E" w:rsidRPr="00280B7E" w:rsidRDefault="00280B7E" w:rsidP="00280B7E">
            <w:pPr>
              <w:tabs>
                <w:tab w:val="right" w:pos="851"/>
              </w:tabs>
              <w:spacing w:after="0" w:line="240" w:lineRule="auto"/>
              <w:jc w:val="both"/>
              <w:rPr>
                <w:rFonts w:ascii="Times New Roman" w:hAnsi="Times New Roman" w:cs="Times New Roman"/>
                <w:sz w:val="24"/>
                <w:szCs w:val="24"/>
              </w:rPr>
            </w:pPr>
            <w:r w:rsidRPr="00280B7E">
              <w:rPr>
                <w:rFonts w:ascii="Times New Roman" w:hAnsi="Times New Roman" w:cs="Times New Roman"/>
                <w:sz w:val="24"/>
                <w:szCs w:val="24"/>
              </w:rPr>
              <w:t>1.</w:t>
            </w:r>
          </w:p>
        </w:tc>
        <w:tc>
          <w:tcPr>
            <w:tcW w:w="1110" w:type="pct"/>
            <w:shd w:val="clear" w:color="auto" w:fill="auto"/>
            <w:vAlign w:val="center"/>
          </w:tcPr>
          <w:p w14:paraId="0B7797F1" w14:textId="1EC701DC" w:rsidR="00280B7E" w:rsidRPr="00280B7E" w:rsidRDefault="00280B7E" w:rsidP="00280B7E">
            <w:pPr>
              <w:tabs>
                <w:tab w:val="right" w:pos="851"/>
              </w:tabs>
              <w:spacing w:after="0" w:line="240" w:lineRule="auto"/>
              <w:jc w:val="both"/>
              <w:rPr>
                <w:rFonts w:ascii="Times New Roman" w:hAnsi="Times New Roman" w:cs="Times New Roman"/>
                <w:sz w:val="24"/>
                <w:szCs w:val="24"/>
              </w:rPr>
            </w:pPr>
            <w:r w:rsidRPr="00280B7E">
              <w:rPr>
                <w:rFonts w:ascii="Times New Roman" w:eastAsia="Times New Roman" w:hAnsi="Times New Roman" w:cs="Times New Roman"/>
                <w:sz w:val="24"/>
                <w:szCs w:val="24"/>
                <w:lang w:eastAsia="ru-RU"/>
              </w:rPr>
              <w:t>Тема 1 Основные положения теории судебной экспертизы.</w:t>
            </w:r>
          </w:p>
        </w:tc>
        <w:tc>
          <w:tcPr>
            <w:tcW w:w="374" w:type="pct"/>
            <w:shd w:val="clear" w:color="auto" w:fill="auto"/>
            <w:vAlign w:val="center"/>
          </w:tcPr>
          <w:p w14:paraId="060CADAE" w14:textId="6459AA8E"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523" w:type="pct"/>
            <w:shd w:val="clear" w:color="auto" w:fill="auto"/>
            <w:vAlign w:val="center"/>
          </w:tcPr>
          <w:p w14:paraId="2F6F975F" w14:textId="7284FCDF"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672" w:type="pct"/>
            <w:shd w:val="clear" w:color="auto" w:fill="auto"/>
            <w:vAlign w:val="center"/>
          </w:tcPr>
          <w:p w14:paraId="670EE2F6" w14:textId="608C90CC" w:rsidR="00280B7E" w:rsidRPr="00280B7E" w:rsidRDefault="00280B7E" w:rsidP="00280B7E">
            <w:pPr>
              <w:tabs>
                <w:tab w:val="right" w:pos="851"/>
              </w:tabs>
              <w:spacing w:after="0" w:line="240" w:lineRule="auto"/>
              <w:jc w:val="center"/>
              <w:rPr>
                <w:rFonts w:ascii="Times New Roman" w:hAnsi="Times New Roman" w:cs="Times New Roman"/>
                <w:sz w:val="24"/>
                <w:szCs w:val="24"/>
              </w:rPr>
            </w:pPr>
            <w:r w:rsidRPr="00280B7E">
              <w:rPr>
                <w:rFonts w:ascii="Times New Roman" w:hAnsi="Times New Roman" w:cs="Times New Roman"/>
                <w:sz w:val="24"/>
                <w:szCs w:val="24"/>
              </w:rPr>
              <w:t>2</w:t>
            </w:r>
          </w:p>
        </w:tc>
        <w:tc>
          <w:tcPr>
            <w:tcW w:w="747" w:type="pct"/>
            <w:shd w:val="clear" w:color="auto" w:fill="auto"/>
            <w:vAlign w:val="center"/>
          </w:tcPr>
          <w:p w14:paraId="4125F433" w14:textId="0FCA4AE7"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64" w:type="pct"/>
            <w:shd w:val="clear" w:color="auto" w:fill="auto"/>
            <w:vAlign w:val="center"/>
          </w:tcPr>
          <w:p w14:paraId="68161387" w14:textId="3793301C" w:rsidR="00280B7E" w:rsidRPr="00280B7E" w:rsidRDefault="00280B7E" w:rsidP="00280B7E">
            <w:pPr>
              <w:tabs>
                <w:tab w:val="right" w:pos="851"/>
              </w:tabs>
              <w:spacing w:after="0" w:line="240" w:lineRule="auto"/>
              <w:jc w:val="center"/>
              <w:rPr>
                <w:rFonts w:ascii="Times New Roman" w:hAnsi="Times New Roman" w:cs="Times New Roman"/>
                <w:sz w:val="24"/>
                <w:szCs w:val="24"/>
              </w:rPr>
            </w:pPr>
            <w:r w:rsidRPr="00280B7E">
              <w:rPr>
                <w:rFonts w:ascii="Times New Roman" w:hAnsi="Times New Roman" w:cs="Times New Roman"/>
                <w:sz w:val="24"/>
                <w:szCs w:val="24"/>
              </w:rPr>
              <w:t>11</w:t>
            </w:r>
          </w:p>
        </w:tc>
        <w:tc>
          <w:tcPr>
            <w:tcW w:w="678" w:type="pct"/>
            <w:shd w:val="clear" w:color="auto" w:fill="auto"/>
            <w:vAlign w:val="center"/>
          </w:tcPr>
          <w:p w14:paraId="31F81B6E" w14:textId="77777777" w:rsidR="00280B7E" w:rsidRPr="00280B7E" w:rsidRDefault="00280B7E" w:rsidP="00280B7E">
            <w:pPr>
              <w:tabs>
                <w:tab w:val="right" w:pos="851"/>
              </w:tabs>
              <w:spacing w:after="0" w:line="240" w:lineRule="auto"/>
              <w:jc w:val="both"/>
              <w:rPr>
                <w:rFonts w:ascii="Times New Roman" w:hAnsi="Times New Roman" w:cs="Times New Roman"/>
                <w:sz w:val="24"/>
                <w:szCs w:val="24"/>
              </w:rPr>
            </w:pPr>
            <w:r w:rsidRPr="00280B7E">
              <w:rPr>
                <w:rFonts w:ascii="Times New Roman" w:eastAsia="Times New Roman" w:hAnsi="Times New Roman" w:cs="Times New Roman"/>
                <w:color w:val="000000"/>
                <w:sz w:val="24"/>
                <w:szCs w:val="24"/>
                <w:lang w:eastAsia="ru-RU"/>
              </w:rPr>
              <w:t xml:space="preserve">Опрос, решение тестов </w:t>
            </w:r>
          </w:p>
        </w:tc>
      </w:tr>
      <w:tr w:rsidR="00280B7E" w:rsidRPr="00280B7E" w14:paraId="5312801E" w14:textId="77777777" w:rsidTr="00AF7952">
        <w:tc>
          <w:tcPr>
            <w:tcW w:w="232" w:type="pct"/>
            <w:shd w:val="clear" w:color="auto" w:fill="auto"/>
          </w:tcPr>
          <w:p w14:paraId="57E94F4A" w14:textId="77777777" w:rsidR="00280B7E" w:rsidRPr="00280B7E" w:rsidRDefault="00280B7E" w:rsidP="00280B7E">
            <w:pPr>
              <w:tabs>
                <w:tab w:val="right" w:pos="851"/>
              </w:tabs>
              <w:spacing w:after="0" w:line="240" w:lineRule="auto"/>
              <w:jc w:val="both"/>
              <w:rPr>
                <w:rFonts w:ascii="Times New Roman" w:hAnsi="Times New Roman" w:cs="Times New Roman"/>
                <w:sz w:val="24"/>
                <w:szCs w:val="24"/>
              </w:rPr>
            </w:pPr>
            <w:r w:rsidRPr="00280B7E">
              <w:rPr>
                <w:rFonts w:ascii="Times New Roman" w:hAnsi="Times New Roman" w:cs="Times New Roman"/>
                <w:sz w:val="24"/>
                <w:szCs w:val="24"/>
              </w:rPr>
              <w:t>2.</w:t>
            </w:r>
          </w:p>
        </w:tc>
        <w:tc>
          <w:tcPr>
            <w:tcW w:w="1110" w:type="pct"/>
            <w:shd w:val="clear" w:color="auto" w:fill="auto"/>
            <w:vAlign w:val="center"/>
          </w:tcPr>
          <w:p w14:paraId="539F101D" w14:textId="77777777" w:rsidR="00280B7E" w:rsidRPr="00280B7E" w:rsidRDefault="00280B7E" w:rsidP="00280B7E">
            <w:pPr>
              <w:spacing w:after="0" w:line="240" w:lineRule="auto"/>
              <w:jc w:val="both"/>
              <w:rPr>
                <w:rFonts w:ascii="Times New Roman" w:eastAsia="Times New Roman" w:hAnsi="Times New Roman" w:cs="Times New Roman"/>
                <w:sz w:val="24"/>
                <w:szCs w:val="24"/>
                <w:lang w:eastAsia="ru-RU"/>
              </w:rPr>
            </w:pPr>
            <w:r w:rsidRPr="00280B7E">
              <w:rPr>
                <w:rFonts w:ascii="Times New Roman" w:eastAsia="Times New Roman" w:hAnsi="Times New Roman" w:cs="Times New Roman"/>
                <w:sz w:val="24"/>
                <w:szCs w:val="24"/>
                <w:lang w:eastAsia="ru-RU"/>
              </w:rPr>
              <w:t xml:space="preserve">Тема 2. </w:t>
            </w:r>
            <w:r w:rsidRPr="00280B7E">
              <w:rPr>
                <w:rFonts w:ascii="Times New Roman" w:hAnsi="Times New Roman" w:cs="Times New Roman"/>
                <w:spacing w:val="-2"/>
                <w:sz w:val="24"/>
                <w:szCs w:val="24"/>
              </w:rPr>
              <w:t xml:space="preserve">Понятие строительно-технической экспертизы и ее </w:t>
            </w:r>
            <w:r w:rsidRPr="00280B7E">
              <w:rPr>
                <w:rFonts w:ascii="Times New Roman" w:hAnsi="Times New Roman" w:cs="Times New Roman"/>
                <w:spacing w:val="-2"/>
                <w:sz w:val="24"/>
                <w:szCs w:val="24"/>
              </w:rPr>
              <w:lastRenderedPageBreak/>
              <w:t>значение при расследовании экономических преступлений.</w:t>
            </w:r>
          </w:p>
          <w:p w14:paraId="2C939C61" w14:textId="34C33887" w:rsidR="00280B7E" w:rsidRPr="00280B7E" w:rsidRDefault="00280B7E" w:rsidP="00280B7E">
            <w:pPr>
              <w:tabs>
                <w:tab w:val="right" w:pos="851"/>
              </w:tabs>
              <w:spacing w:after="0" w:line="240" w:lineRule="auto"/>
              <w:jc w:val="both"/>
              <w:rPr>
                <w:rFonts w:ascii="Times New Roman" w:hAnsi="Times New Roman" w:cs="Times New Roman"/>
                <w:sz w:val="24"/>
                <w:szCs w:val="24"/>
              </w:rPr>
            </w:pPr>
          </w:p>
        </w:tc>
        <w:tc>
          <w:tcPr>
            <w:tcW w:w="374" w:type="pct"/>
            <w:shd w:val="clear" w:color="auto" w:fill="auto"/>
            <w:vAlign w:val="center"/>
          </w:tcPr>
          <w:p w14:paraId="35E30E8E" w14:textId="427EB196"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17</w:t>
            </w:r>
          </w:p>
        </w:tc>
        <w:tc>
          <w:tcPr>
            <w:tcW w:w="523" w:type="pct"/>
            <w:shd w:val="clear" w:color="auto" w:fill="auto"/>
            <w:vAlign w:val="center"/>
          </w:tcPr>
          <w:p w14:paraId="62B224D7" w14:textId="13D99821"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672" w:type="pct"/>
            <w:shd w:val="clear" w:color="auto" w:fill="auto"/>
            <w:vAlign w:val="center"/>
          </w:tcPr>
          <w:p w14:paraId="673C4257" w14:textId="15FE44A0" w:rsidR="00280B7E" w:rsidRPr="00280B7E" w:rsidRDefault="00280B7E" w:rsidP="00280B7E">
            <w:pPr>
              <w:tabs>
                <w:tab w:val="right" w:pos="851"/>
              </w:tabs>
              <w:spacing w:after="0" w:line="240" w:lineRule="auto"/>
              <w:jc w:val="center"/>
              <w:rPr>
                <w:rFonts w:ascii="Times New Roman" w:hAnsi="Times New Roman" w:cs="Times New Roman"/>
                <w:sz w:val="24"/>
                <w:szCs w:val="24"/>
              </w:rPr>
            </w:pPr>
            <w:r w:rsidRPr="00280B7E">
              <w:rPr>
                <w:rFonts w:ascii="Times New Roman" w:hAnsi="Times New Roman" w:cs="Times New Roman"/>
                <w:sz w:val="24"/>
                <w:szCs w:val="24"/>
              </w:rPr>
              <w:t>2</w:t>
            </w:r>
          </w:p>
        </w:tc>
        <w:tc>
          <w:tcPr>
            <w:tcW w:w="747" w:type="pct"/>
            <w:shd w:val="clear" w:color="auto" w:fill="auto"/>
            <w:vAlign w:val="center"/>
          </w:tcPr>
          <w:p w14:paraId="0DC9F593" w14:textId="48DC2FE4"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64" w:type="pct"/>
            <w:shd w:val="clear" w:color="auto" w:fill="auto"/>
            <w:vAlign w:val="center"/>
          </w:tcPr>
          <w:p w14:paraId="17DEC672" w14:textId="37C1C07A" w:rsidR="00280B7E" w:rsidRPr="00280B7E" w:rsidRDefault="00280B7E" w:rsidP="00280B7E">
            <w:pPr>
              <w:tabs>
                <w:tab w:val="right" w:pos="851"/>
              </w:tabs>
              <w:spacing w:after="0" w:line="240" w:lineRule="auto"/>
              <w:jc w:val="center"/>
              <w:rPr>
                <w:rFonts w:ascii="Times New Roman" w:hAnsi="Times New Roman" w:cs="Times New Roman"/>
                <w:sz w:val="24"/>
                <w:szCs w:val="24"/>
              </w:rPr>
            </w:pPr>
            <w:r w:rsidRPr="00280B7E">
              <w:rPr>
                <w:rFonts w:ascii="Times New Roman" w:hAnsi="Times New Roman" w:cs="Times New Roman"/>
                <w:sz w:val="24"/>
                <w:szCs w:val="24"/>
              </w:rPr>
              <w:t>11</w:t>
            </w:r>
          </w:p>
        </w:tc>
        <w:tc>
          <w:tcPr>
            <w:tcW w:w="678" w:type="pct"/>
            <w:shd w:val="clear" w:color="auto" w:fill="auto"/>
            <w:vAlign w:val="center"/>
          </w:tcPr>
          <w:p w14:paraId="586FC62D" w14:textId="77777777" w:rsidR="00280B7E" w:rsidRPr="00280B7E" w:rsidRDefault="00280B7E" w:rsidP="00280B7E">
            <w:pPr>
              <w:tabs>
                <w:tab w:val="right" w:pos="851"/>
              </w:tabs>
              <w:spacing w:after="0" w:line="240" w:lineRule="auto"/>
              <w:jc w:val="both"/>
              <w:rPr>
                <w:rFonts w:ascii="Times New Roman" w:hAnsi="Times New Roman" w:cs="Times New Roman"/>
                <w:sz w:val="24"/>
                <w:szCs w:val="24"/>
              </w:rPr>
            </w:pPr>
            <w:r w:rsidRPr="00280B7E">
              <w:rPr>
                <w:rFonts w:ascii="Times New Roman" w:eastAsia="Times New Roman" w:hAnsi="Times New Roman" w:cs="Times New Roman"/>
                <w:color w:val="000000"/>
                <w:sz w:val="24"/>
                <w:szCs w:val="24"/>
                <w:lang w:eastAsia="ru-RU"/>
              </w:rPr>
              <w:t>Опрос решение тестов, задач</w:t>
            </w:r>
          </w:p>
        </w:tc>
      </w:tr>
      <w:tr w:rsidR="00280B7E" w:rsidRPr="00280B7E" w14:paraId="7D5AA79A" w14:textId="77777777" w:rsidTr="00AF7952">
        <w:tc>
          <w:tcPr>
            <w:tcW w:w="232" w:type="pct"/>
            <w:shd w:val="clear" w:color="auto" w:fill="auto"/>
          </w:tcPr>
          <w:p w14:paraId="07C9DB97" w14:textId="77777777" w:rsidR="00280B7E" w:rsidRPr="00280B7E" w:rsidRDefault="00280B7E" w:rsidP="00280B7E">
            <w:pPr>
              <w:tabs>
                <w:tab w:val="right" w:pos="851"/>
              </w:tabs>
              <w:spacing w:after="0" w:line="240" w:lineRule="auto"/>
              <w:jc w:val="both"/>
              <w:rPr>
                <w:rFonts w:ascii="Times New Roman" w:hAnsi="Times New Roman" w:cs="Times New Roman"/>
                <w:sz w:val="24"/>
                <w:szCs w:val="24"/>
              </w:rPr>
            </w:pPr>
            <w:r w:rsidRPr="00280B7E">
              <w:rPr>
                <w:rFonts w:ascii="Times New Roman" w:hAnsi="Times New Roman" w:cs="Times New Roman"/>
                <w:sz w:val="24"/>
                <w:szCs w:val="24"/>
              </w:rPr>
              <w:t>3.</w:t>
            </w:r>
          </w:p>
        </w:tc>
        <w:tc>
          <w:tcPr>
            <w:tcW w:w="1110" w:type="pct"/>
            <w:shd w:val="clear" w:color="auto" w:fill="auto"/>
            <w:vAlign w:val="center"/>
          </w:tcPr>
          <w:p w14:paraId="65F9D76A" w14:textId="183A1569" w:rsidR="00280B7E" w:rsidRPr="00280B7E" w:rsidRDefault="00280B7E" w:rsidP="00280B7E">
            <w:pPr>
              <w:tabs>
                <w:tab w:val="right" w:pos="851"/>
              </w:tabs>
              <w:spacing w:after="0" w:line="240" w:lineRule="auto"/>
              <w:jc w:val="both"/>
              <w:rPr>
                <w:rFonts w:ascii="Times New Roman" w:hAnsi="Times New Roman" w:cs="Times New Roman"/>
                <w:sz w:val="24"/>
                <w:szCs w:val="24"/>
              </w:rPr>
            </w:pPr>
            <w:r w:rsidRPr="00280B7E">
              <w:rPr>
                <w:rFonts w:ascii="Times New Roman" w:eastAsia="Times New Roman" w:hAnsi="Times New Roman" w:cs="Times New Roman"/>
                <w:sz w:val="24"/>
                <w:szCs w:val="24"/>
                <w:lang w:eastAsia="ru-RU"/>
              </w:rPr>
              <w:t>Тема 3. Предмет, объекты, задачи и методы судебной строительно-технической экспертизы при расследовании экономических преступлений</w:t>
            </w:r>
          </w:p>
        </w:tc>
        <w:tc>
          <w:tcPr>
            <w:tcW w:w="374" w:type="pct"/>
            <w:shd w:val="clear" w:color="auto" w:fill="auto"/>
            <w:vAlign w:val="center"/>
          </w:tcPr>
          <w:p w14:paraId="3CC9FA1D" w14:textId="4A4764DD"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523" w:type="pct"/>
            <w:shd w:val="clear" w:color="auto" w:fill="auto"/>
            <w:vAlign w:val="center"/>
          </w:tcPr>
          <w:p w14:paraId="2B8D0700" w14:textId="758B60EC"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672" w:type="pct"/>
            <w:shd w:val="clear" w:color="auto" w:fill="auto"/>
            <w:vAlign w:val="center"/>
          </w:tcPr>
          <w:p w14:paraId="5C524405" w14:textId="5F6655FE"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47" w:type="pct"/>
            <w:shd w:val="clear" w:color="auto" w:fill="auto"/>
            <w:vAlign w:val="center"/>
          </w:tcPr>
          <w:p w14:paraId="5B08566C" w14:textId="6F6E1DAE"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664" w:type="pct"/>
            <w:shd w:val="clear" w:color="auto" w:fill="auto"/>
            <w:vAlign w:val="center"/>
          </w:tcPr>
          <w:p w14:paraId="69E84892" w14:textId="55D11DB0" w:rsidR="00280B7E" w:rsidRPr="00280B7E" w:rsidRDefault="00280B7E"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678" w:type="pct"/>
            <w:shd w:val="clear" w:color="auto" w:fill="auto"/>
            <w:vAlign w:val="center"/>
          </w:tcPr>
          <w:p w14:paraId="0F34F2FE" w14:textId="77777777" w:rsidR="00280B7E" w:rsidRPr="00280B7E" w:rsidRDefault="00280B7E" w:rsidP="00280B7E">
            <w:pPr>
              <w:tabs>
                <w:tab w:val="right" w:pos="851"/>
              </w:tabs>
              <w:spacing w:after="0" w:line="240" w:lineRule="auto"/>
              <w:jc w:val="both"/>
              <w:rPr>
                <w:rFonts w:ascii="Times New Roman" w:hAnsi="Times New Roman" w:cs="Times New Roman"/>
                <w:sz w:val="24"/>
                <w:szCs w:val="24"/>
              </w:rPr>
            </w:pPr>
            <w:r w:rsidRPr="00280B7E">
              <w:rPr>
                <w:rFonts w:ascii="Times New Roman" w:eastAsia="Times New Roman" w:hAnsi="Times New Roman" w:cs="Times New Roman"/>
                <w:color w:val="000000"/>
                <w:sz w:val="24"/>
                <w:szCs w:val="24"/>
                <w:lang w:eastAsia="ru-RU"/>
              </w:rPr>
              <w:t>Опрос; решение тестов, задач</w:t>
            </w:r>
          </w:p>
        </w:tc>
      </w:tr>
      <w:tr w:rsidR="00280B7E" w:rsidRPr="00280B7E" w14:paraId="456D6C2F" w14:textId="77777777" w:rsidTr="00AF7952">
        <w:tc>
          <w:tcPr>
            <w:tcW w:w="232" w:type="pct"/>
            <w:shd w:val="clear" w:color="auto" w:fill="auto"/>
          </w:tcPr>
          <w:p w14:paraId="19DCBB07" w14:textId="77777777" w:rsidR="00280B7E" w:rsidRPr="00280B7E" w:rsidRDefault="00280B7E" w:rsidP="00280B7E">
            <w:pPr>
              <w:tabs>
                <w:tab w:val="right" w:pos="851"/>
              </w:tabs>
              <w:spacing w:after="0" w:line="240" w:lineRule="auto"/>
              <w:jc w:val="both"/>
              <w:rPr>
                <w:rFonts w:ascii="Times New Roman" w:hAnsi="Times New Roman" w:cs="Times New Roman"/>
                <w:sz w:val="24"/>
                <w:szCs w:val="24"/>
              </w:rPr>
            </w:pPr>
            <w:r w:rsidRPr="00280B7E">
              <w:rPr>
                <w:rFonts w:ascii="Times New Roman" w:hAnsi="Times New Roman" w:cs="Times New Roman"/>
                <w:sz w:val="24"/>
                <w:szCs w:val="24"/>
              </w:rPr>
              <w:t>4.</w:t>
            </w:r>
          </w:p>
        </w:tc>
        <w:tc>
          <w:tcPr>
            <w:tcW w:w="1110" w:type="pct"/>
            <w:shd w:val="clear" w:color="auto" w:fill="auto"/>
            <w:vAlign w:val="center"/>
          </w:tcPr>
          <w:p w14:paraId="07540DB4" w14:textId="77777777" w:rsidR="00280B7E" w:rsidRPr="00280B7E" w:rsidRDefault="00280B7E" w:rsidP="00280B7E">
            <w:pPr>
              <w:spacing w:after="0" w:line="240" w:lineRule="auto"/>
              <w:jc w:val="both"/>
              <w:rPr>
                <w:rFonts w:ascii="Times New Roman" w:eastAsia="Times New Roman" w:hAnsi="Times New Roman" w:cs="Times New Roman"/>
                <w:sz w:val="24"/>
                <w:szCs w:val="24"/>
                <w:lang w:eastAsia="ru-RU"/>
              </w:rPr>
            </w:pPr>
            <w:r w:rsidRPr="00280B7E">
              <w:rPr>
                <w:rFonts w:ascii="Times New Roman" w:eastAsia="Times New Roman" w:hAnsi="Times New Roman" w:cs="Times New Roman"/>
                <w:sz w:val="24"/>
                <w:szCs w:val="24"/>
                <w:lang w:eastAsia="ru-RU"/>
              </w:rPr>
              <w:t>Тема 4. Организационные основы производства строительно-технической экспертизы.</w:t>
            </w:r>
          </w:p>
          <w:p w14:paraId="43FFCD97" w14:textId="7A0C8ABC" w:rsidR="00280B7E" w:rsidRPr="00280B7E" w:rsidRDefault="00280B7E" w:rsidP="00280B7E">
            <w:pPr>
              <w:tabs>
                <w:tab w:val="right" w:pos="851"/>
              </w:tabs>
              <w:spacing w:after="0" w:line="240" w:lineRule="auto"/>
              <w:jc w:val="both"/>
              <w:rPr>
                <w:rFonts w:ascii="Times New Roman" w:hAnsi="Times New Roman" w:cs="Times New Roman"/>
                <w:sz w:val="24"/>
                <w:szCs w:val="24"/>
              </w:rPr>
            </w:pPr>
          </w:p>
        </w:tc>
        <w:tc>
          <w:tcPr>
            <w:tcW w:w="374" w:type="pct"/>
            <w:shd w:val="clear" w:color="auto" w:fill="auto"/>
            <w:vAlign w:val="center"/>
          </w:tcPr>
          <w:p w14:paraId="477EEFB9" w14:textId="229E01E6"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523" w:type="pct"/>
            <w:shd w:val="clear" w:color="auto" w:fill="auto"/>
            <w:vAlign w:val="center"/>
          </w:tcPr>
          <w:p w14:paraId="6BBF6C30" w14:textId="0631D476"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672" w:type="pct"/>
            <w:shd w:val="clear" w:color="auto" w:fill="auto"/>
            <w:vAlign w:val="center"/>
          </w:tcPr>
          <w:p w14:paraId="29A6616E" w14:textId="212D9EC5" w:rsidR="00280B7E" w:rsidRPr="00280B7E" w:rsidRDefault="00280B7E"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47" w:type="pct"/>
            <w:shd w:val="clear" w:color="auto" w:fill="auto"/>
            <w:vAlign w:val="center"/>
          </w:tcPr>
          <w:p w14:paraId="6EF47354" w14:textId="20C5D526"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664" w:type="pct"/>
            <w:shd w:val="clear" w:color="auto" w:fill="auto"/>
            <w:vAlign w:val="center"/>
          </w:tcPr>
          <w:p w14:paraId="32F94A76" w14:textId="7160EE0E" w:rsidR="00280B7E" w:rsidRPr="00280B7E" w:rsidRDefault="00280B7E" w:rsidP="00280B7E">
            <w:pPr>
              <w:tabs>
                <w:tab w:val="right" w:pos="851"/>
              </w:tabs>
              <w:spacing w:after="0" w:line="240" w:lineRule="auto"/>
              <w:jc w:val="center"/>
              <w:rPr>
                <w:rFonts w:ascii="Times New Roman" w:hAnsi="Times New Roman" w:cs="Times New Roman"/>
                <w:sz w:val="24"/>
                <w:szCs w:val="24"/>
              </w:rPr>
            </w:pPr>
            <w:r w:rsidRPr="00280B7E">
              <w:rPr>
                <w:rFonts w:ascii="Times New Roman" w:hAnsi="Times New Roman" w:cs="Times New Roman"/>
                <w:sz w:val="24"/>
                <w:szCs w:val="24"/>
              </w:rPr>
              <w:t>11</w:t>
            </w:r>
          </w:p>
        </w:tc>
        <w:tc>
          <w:tcPr>
            <w:tcW w:w="678" w:type="pct"/>
            <w:shd w:val="clear" w:color="auto" w:fill="auto"/>
            <w:vAlign w:val="center"/>
          </w:tcPr>
          <w:p w14:paraId="20AA6EE8" w14:textId="77777777" w:rsidR="00280B7E" w:rsidRPr="00280B7E" w:rsidRDefault="00280B7E" w:rsidP="00280B7E">
            <w:pPr>
              <w:tabs>
                <w:tab w:val="right" w:pos="851"/>
              </w:tabs>
              <w:spacing w:after="0" w:line="240" w:lineRule="auto"/>
              <w:jc w:val="both"/>
              <w:rPr>
                <w:rFonts w:ascii="Times New Roman" w:hAnsi="Times New Roman" w:cs="Times New Roman"/>
                <w:sz w:val="24"/>
                <w:szCs w:val="24"/>
              </w:rPr>
            </w:pPr>
            <w:r w:rsidRPr="00280B7E">
              <w:rPr>
                <w:rFonts w:ascii="Times New Roman" w:eastAsia="Times New Roman" w:hAnsi="Times New Roman" w:cs="Times New Roman"/>
                <w:color w:val="000000"/>
                <w:sz w:val="24"/>
                <w:szCs w:val="24"/>
                <w:lang w:eastAsia="ru-RU"/>
              </w:rPr>
              <w:t>Опрос; решение тестов, задач</w:t>
            </w:r>
          </w:p>
        </w:tc>
      </w:tr>
      <w:tr w:rsidR="00280B7E" w:rsidRPr="00280B7E" w14:paraId="14423A44" w14:textId="77777777" w:rsidTr="00AF7952">
        <w:tc>
          <w:tcPr>
            <w:tcW w:w="232" w:type="pct"/>
            <w:shd w:val="clear" w:color="auto" w:fill="auto"/>
          </w:tcPr>
          <w:p w14:paraId="472C61B0" w14:textId="32615FD0" w:rsidR="00280B7E" w:rsidRPr="00280B7E" w:rsidRDefault="00280B7E" w:rsidP="00280B7E">
            <w:pPr>
              <w:tabs>
                <w:tab w:val="right" w:pos="851"/>
              </w:tabs>
              <w:spacing w:after="0" w:line="240" w:lineRule="auto"/>
              <w:jc w:val="both"/>
              <w:rPr>
                <w:rFonts w:ascii="Times New Roman" w:hAnsi="Times New Roman" w:cs="Times New Roman"/>
                <w:sz w:val="24"/>
                <w:szCs w:val="24"/>
              </w:rPr>
            </w:pPr>
            <w:r w:rsidRPr="00280B7E">
              <w:rPr>
                <w:rFonts w:ascii="Times New Roman" w:hAnsi="Times New Roman" w:cs="Times New Roman"/>
                <w:sz w:val="24"/>
                <w:szCs w:val="24"/>
              </w:rPr>
              <w:t>5.</w:t>
            </w:r>
          </w:p>
        </w:tc>
        <w:tc>
          <w:tcPr>
            <w:tcW w:w="1110" w:type="pct"/>
            <w:shd w:val="clear" w:color="auto" w:fill="auto"/>
            <w:vAlign w:val="center"/>
          </w:tcPr>
          <w:p w14:paraId="3E9E5A7A" w14:textId="775CC905" w:rsidR="00280B7E" w:rsidRPr="00280B7E" w:rsidRDefault="00280B7E" w:rsidP="00280B7E">
            <w:pPr>
              <w:spacing w:after="0" w:line="240" w:lineRule="auto"/>
              <w:jc w:val="both"/>
              <w:rPr>
                <w:rFonts w:ascii="Times New Roman" w:eastAsia="Times New Roman" w:hAnsi="Times New Roman" w:cs="Times New Roman"/>
                <w:sz w:val="24"/>
                <w:szCs w:val="24"/>
                <w:lang w:eastAsia="ru-RU"/>
              </w:rPr>
            </w:pPr>
            <w:r w:rsidRPr="00280B7E">
              <w:rPr>
                <w:rFonts w:ascii="Times New Roman" w:eastAsia="Times New Roman" w:hAnsi="Times New Roman" w:cs="Times New Roman"/>
                <w:sz w:val="24"/>
                <w:szCs w:val="24"/>
                <w:lang w:eastAsia="ru-RU"/>
              </w:rPr>
              <w:t xml:space="preserve">Тема 5. </w:t>
            </w:r>
            <w:r w:rsidR="001F5728" w:rsidRPr="001F5728">
              <w:rPr>
                <w:rFonts w:ascii="Times New Roman" w:eastAsia="Times New Roman" w:hAnsi="Times New Roman" w:cs="Times New Roman"/>
                <w:sz w:val="24"/>
                <w:szCs w:val="24"/>
                <w:lang w:eastAsia="ru-RU"/>
              </w:rPr>
              <w:t>Основные методики строительно-технической экспертизы и оформление заключения эксперта.</w:t>
            </w:r>
          </w:p>
          <w:p w14:paraId="0CAC6A91" w14:textId="77777777" w:rsidR="00280B7E" w:rsidRPr="00280B7E" w:rsidRDefault="00280B7E" w:rsidP="00280B7E">
            <w:pPr>
              <w:tabs>
                <w:tab w:val="right" w:pos="851"/>
              </w:tabs>
              <w:spacing w:after="0" w:line="240" w:lineRule="auto"/>
              <w:jc w:val="both"/>
              <w:rPr>
                <w:rFonts w:ascii="Times New Roman" w:hAnsi="Times New Roman" w:cs="Times New Roman"/>
                <w:sz w:val="24"/>
                <w:szCs w:val="24"/>
              </w:rPr>
            </w:pPr>
          </w:p>
        </w:tc>
        <w:tc>
          <w:tcPr>
            <w:tcW w:w="374" w:type="pct"/>
            <w:shd w:val="clear" w:color="auto" w:fill="auto"/>
            <w:vAlign w:val="center"/>
          </w:tcPr>
          <w:p w14:paraId="4D80F70B" w14:textId="4644029C"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523" w:type="pct"/>
            <w:shd w:val="clear" w:color="auto" w:fill="auto"/>
            <w:vAlign w:val="center"/>
          </w:tcPr>
          <w:p w14:paraId="67924DF1" w14:textId="5A2AA7A4"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672" w:type="pct"/>
            <w:shd w:val="clear" w:color="auto" w:fill="auto"/>
            <w:vAlign w:val="center"/>
          </w:tcPr>
          <w:p w14:paraId="72C4F46F" w14:textId="38E22F3A" w:rsidR="00280B7E" w:rsidRPr="00280B7E" w:rsidRDefault="00280B7E"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47" w:type="pct"/>
            <w:shd w:val="clear" w:color="auto" w:fill="auto"/>
            <w:vAlign w:val="center"/>
          </w:tcPr>
          <w:p w14:paraId="08E23705" w14:textId="16D9D970"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664" w:type="pct"/>
            <w:shd w:val="clear" w:color="auto" w:fill="auto"/>
            <w:vAlign w:val="center"/>
          </w:tcPr>
          <w:p w14:paraId="6965757C" w14:textId="6DE60769" w:rsidR="00280B7E" w:rsidRPr="00280B7E" w:rsidRDefault="00280B7E" w:rsidP="00280B7E">
            <w:pPr>
              <w:tabs>
                <w:tab w:val="right" w:pos="851"/>
              </w:tabs>
              <w:spacing w:after="0" w:line="240" w:lineRule="auto"/>
              <w:jc w:val="center"/>
              <w:rPr>
                <w:rFonts w:ascii="Times New Roman" w:hAnsi="Times New Roman" w:cs="Times New Roman"/>
                <w:sz w:val="24"/>
                <w:szCs w:val="24"/>
              </w:rPr>
            </w:pPr>
            <w:r w:rsidRPr="00280B7E">
              <w:rPr>
                <w:rFonts w:ascii="Times New Roman" w:hAnsi="Times New Roman" w:cs="Times New Roman"/>
                <w:sz w:val="24"/>
                <w:szCs w:val="24"/>
              </w:rPr>
              <w:t>11</w:t>
            </w:r>
          </w:p>
        </w:tc>
        <w:tc>
          <w:tcPr>
            <w:tcW w:w="678" w:type="pct"/>
            <w:shd w:val="clear" w:color="auto" w:fill="auto"/>
            <w:vAlign w:val="center"/>
          </w:tcPr>
          <w:p w14:paraId="7458F880" w14:textId="7D106E66" w:rsidR="00280B7E" w:rsidRPr="00280B7E" w:rsidRDefault="00280B7E" w:rsidP="00280B7E">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280B7E">
              <w:rPr>
                <w:rFonts w:ascii="Times New Roman" w:eastAsia="Times New Roman" w:hAnsi="Times New Roman" w:cs="Times New Roman"/>
                <w:color w:val="000000"/>
                <w:sz w:val="24"/>
                <w:szCs w:val="24"/>
                <w:lang w:eastAsia="ru-RU"/>
              </w:rPr>
              <w:t>Опрос; решение тестов, задач</w:t>
            </w:r>
          </w:p>
        </w:tc>
      </w:tr>
      <w:tr w:rsidR="00280B7E" w:rsidRPr="00280B7E" w14:paraId="4154D917" w14:textId="77777777" w:rsidTr="00AF7952">
        <w:tc>
          <w:tcPr>
            <w:tcW w:w="232" w:type="pct"/>
            <w:shd w:val="clear" w:color="auto" w:fill="auto"/>
          </w:tcPr>
          <w:p w14:paraId="11DC1FDE" w14:textId="3BC71083" w:rsidR="00280B7E" w:rsidRPr="00280B7E" w:rsidRDefault="00280B7E" w:rsidP="00280B7E">
            <w:pPr>
              <w:tabs>
                <w:tab w:val="right" w:pos="851"/>
              </w:tabs>
              <w:spacing w:after="0" w:line="240" w:lineRule="auto"/>
              <w:jc w:val="both"/>
              <w:rPr>
                <w:rFonts w:ascii="Times New Roman" w:hAnsi="Times New Roman" w:cs="Times New Roman"/>
                <w:sz w:val="24"/>
                <w:szCs w:val="24"/>
              </w:rPr>
            </w:pPr>
            <w:r w:rsidRPr="00280B7E">
              <w:rPr>
                <w:rFonts w:ascii="Times New Roman" w:hAnsi="Times New Roman" w:cs="Times New Roman"/>
                <w:sz w:val="24"/>
                <w:szCs w:val="24"/>
              </w:rPr>
              <w:t>6.</w:t>
            </w:r>
          </w:p>
        </w:tc>
        <w:tc>
          <w:tcPr>
            <w:tcW w:w="1110" w:type="pct"/>
            <w:shd w:val="clear" w:color="auto" w:fill="auto"/>
            <w:vAlign w:val="center"/>
          </w:tcPr>
          <w:p w14:paraId="44BF447E" w14:textId="12D30A17" w:rsidR="00280B7E" w:rsidRPr="00280B7E" w:rsidRDefault="00280B7E" w:rsidP="00280B7E">
            <w:pPr>
              <w:tabs>
                <w:tab w:val="right" w:pos="851"/>
              </w:tabs>
              <w:spacing w:after="0" w:line="240" w:lineRule="auto"/>
              <w:jc w:val="both"/>
              <w:rPr>
                <w:rFonts w:ascii="Times New Roman" w:hAnsi="Times New Roman" w:cs="Times New Roman"/>
                <w:sz w:val="24"/>
                <w:szCs w:val="24"/>
              </w:rPr>
            </w:pPr>
            <w:r w:rsidRPr="00280B7E">
              <w:rPr>
                <w:rFonts w:ascii="Times New Roman" w:eastAsia="Times New Roman" w:hAnsi="Times New Roman" w:cs="Times New Roman"/>
                <w:sz w:val="24"/>
                <w:szCs w:val="24"/>
                <w:lang w:eastAsia="ru-RU"/>
              </w:rPr>
              <w:t>Тема 6. Использование результатов строительно-технической экспертизы и оформления заключения эксперта при документировании экономических преступлений в сфере строительства.</w:t>
            </w:r>
          </w:p>
        </w:tc>
        <w:tc>
          <w:tcPr>
            <w:tcW w:w="374" w:type="pct"/>
            <w:shd w:val="clear" w:color="auto" w:fill="auto"/>
            <w:vAlign w:val="center"/>
          </w:tcPr>
          <w:p w14:paraId="78B35C21" w14:textId="4B43B5D8"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523" w:type="pct"/>
            <w:shd w:val="clear" w:color="auto" w:fill="auto"/>
            <w:vAlign w:val="center"/>
          </w:tcPr>
          <w:p w14:paraId="13E24D56" w14:textId="701949B9"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672" w:type="pct"/>
            <w:shd w:val="clear" w:color="auto" w:fill="auto"/>
            <w:vAlign w:val="center"/>
          </w:tcPr>
          <w:p w14:paraId="6BBD8CB8" w14:textId="2B11E2C0" w:rsidR="00280B7E" w:rsidRPr="00280B7E" w:rsidRDefault="00280B7E"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47" w:type="pct"/>
            <w:shd w:val="clear" w:color="auto" w:fill="auto"/>
            <w:vAlign w:val="center"/>
          </w:tcPr>
          <w:p w14:paraId="61CC5CB0" w14:textId="223730DE" w:rsidR="00280B7E" w:rsidRPr="00280B7E"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64" w:type="pct"/>
            <w:shd w:val="clear" w:color="auto" w:fill="auto"/>
            <w:vAlign w:val="center"/>
          </w:tcPr>
          <w:p w14:paraId="780CB0DD" w14:textId="7AC3947C" w:rsidR="00280B7E" w:rsidRPr="00280B7E" w:rsidRDefault="00280B7E" w:rsidP="00280B7E">
            <w:pPr>
              <w:tabs>
                <w:tab w:val="right" w:pos="851"/>
              </w:tabs>
              <w:spacing w:after="0" w:line="240" w:lineRule="auto"/>
              <w:jc w:val="center"/>
              <w:rPr>
                <w:rFonts w:ascii="Times New Roman" w:hAnsi="Times New Roman" w:cs="Times New Roman"/>
                <w:sz w:val="24"/>
                <w:szCs w:val="24"/>
              </w:rPr>
            </w:pPr>
            <w:r w:rsidRPr="00280B7E">
              <w:rPr>
                <w:rFonts w:ascii="Times New Roman" w:hAnsi="Times New Roman" w:cs="Times New Roman"/>
                <w:sz w:val="24"/>
                <w:szCs w:val="24"/>
              </w:rPr>
              <w:t>11</w:t>
            </w:r>
          </w:p>
        </w:tc>
        <w:tc>
          <w:tcPr>
            <w:tcW w:w="678" w:type="pct"/>
            <w:shd w:val="clear" w:color="auto" w:fill="auto"/>
            <w:vAlign w:val="center"/>
          </w:tcPr>
          <w:p w14:paraId="19EA01D4" w14:textId="77777777" w:rsidR="00280B7E" w:rsidRPr="00280B7E" w:rsidRDefault="00280B7E" w:rsidP="00280B7E">
            <w:pPr>
              <w:tabs>
                <w:tab w:val="right" w:pos="851"/>
              </w:tabs>
              <w:spacing w:after="0" w:line="240" w:lineRule="auto"/>
              <w:jc w:val="both"/>
              <w:rPr>
                <w:rFonts w:ascii="Times New Roman" w:hAnsi="Times New Roman" w:cs="Times New Roman"/>
                <w:sz w:val="24"/>
                <w:szCs w:val="24"/>
              </w:rPr>
            </w:pPr>
            <w:r w:rsidRPr="00280B7E">
              <w:rPr>
                <w:rFonts w:ascii="Times New Roman" w:eastAsia="Times New Roman" w:hAnsi="Times New Roman" w:cs="Times New Roman"/>
                <w:color w:val="000000"/>
                <w:sz w:val="24"/>
                <w:szCs w:val="24"/>
                <w:lang w:eastAsia="ru-RU"/>
              </w:rPr>
              <w:t>Опрос; решение тестов, задач</w:t>
            </w:r>
          </w:p>
        </w:tc>
      </w:tr>
      <w:tr w:rsidR="00280B7E" w:rsidRPr="00280B7E" w14:paraId="00827A2D" w14:textId="77777777" w:rsidTr="00AF7952">
        <w:tc>
          <w:tcPr>
            <w:tcW w:w="232" w:type="pct"/>
            <w:shd w:val="clear" w:color="auto" w:fill="auto"/>
          </w:tcPr>
          <w:p w14:paraId="6F190E3C" w14:textId="77777777" w:rsidR="00280B7E" w:rsidRPr="00280B7E" w:rsidRDefault="00280B7E" w:rsidP="00280B7E">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2F440D8F" w14:textId="77777777" w:rsidR="00280B7E" w:rsidRPr="00280B7E" w:rsidRDefault="00280B7E" w:rsidP="00280B7E">
            <w:pPr>
              <w:tabs>
                <w:tab w:val="right" w:pos="851"/>
              </w:tabs>
              <w:spacing w:after="0" w:line="240" w:lineRule="auto"/>
              <w:jc w:val="both"/>
              <w:rPr>
                <w:rFonts w:ascii="Times New Roman" w:hAnsi="Times New Roman" w:cs="Times New Roman"/>
                <w:sz w:val="24"/>
                <w:szCs w:val="24"/>
              </w:rPr>
            </w:pPr>
            <w:r w:rsidRPr="00280B7E">
              <w:rPr>
                <w:rFonts w:ascii="Times New Roman" w:hAnsi="Times New Roman" w:cs="Times New Roman"/>
                <w:sz w:val="24"/>
                <w:szCs w:val="24"/>
              </w:rPr>
              <w:t xml:space="preserve">В целом по дисциплине </w:t>
            </w:r>
          </w:p>
        </w:tc>
        <w:tc>
          <w:tcPr>
            <w:tcW w:w="374" w:type="pct"/>
            <w:shd w:val="clear" w:color="auto" w:fill="auto"/>
            <w:vAlign w:val="center"/>
          </w:tcPr>
          <w:p w14:paraId="60C8E0DE" w14:textId="77777777" w:rsidR="00280B7E" w:rsidRPr="00280B7E" w:rsidRDefault="00280B7E" w:rsidP="00280B7E">
            <w:pPr>
              <w:tabs>
                <w:tab w:val="right" w:pos="851"/>
              </w:tabs>
              <w:spacing w:after="0" w:line="240" w:lineRule="auto"/>
              <w:jc w:val="center"/>
              <w:rPr>
                <w:rFonts w:ascii="Times New Roman" w:hAnsi="Times New Roman" w:cs="Times New Roman"/>
                <w:sz w:val="24"/>
                <w:szCs w:val="24"/>
              </w:rPr>
            </w:pPr>
            <w:r w:rsidRPr="00280B7E">
              <w:rPr>
                <w:rFonts w:ascii="Times New Roman" w:eastAsia="Times New Roman" w:hAnsi="Times New Roman" w:cs="Times New Roman"/>
                <w:b/>
                <w:color w:val="000000"/>
                <w:sz w:val="24"/>
                <w:szCs w:val="24"/>
                <w:lang w:eastAsia="ru-RU"/>
              </w:rPr>
              <w:t>108</w:t>
            </w:r>
          </w:p>
        </w:tc>
        <w:tc>
          <w:tcPr>
            <w:tcW w:w="523" w:type="pct"/>
            <w:shd w:val="clear" w:color="auto" w:fill="auto"/>
            <w:vAlign w:val="center"/>
          </w:tcPr>
          <w:p w14:paraId="15678E27" w14:textId="32029491" w:rsidR="00280B7E" w:rsidRPr="00280B7E" w:rsidRDefault="00280B7E" w:rsidP="00280B7E">
            <w:pPr>
              <w:tabs>
                <w:tab w:val="right" w:pos="851"/>
              </w:tabs>
              <w:spacing w:after="0" w:line="240" w:lineRule="auto"/>
              <w:jc w:val="center"/>
              <w:rPr>
                <w:rFonts w:ascii="Times New Roman" w:hAnsi="Times New Roman" w:cs="Times New Roman"/>
                <w:b/>
                <w:sz w:val="24"/>
                <w:szCs w:val="24"/>
              </w:rPr>
            </w:pPr>
            <w:r w:rsidRPr="00280B7E">
              <w:rPr>
                <w:rFonts w:ascii="Times New Roman" w:hAnsi="Times New Roman" w:cs="Times New Roman"/>
                <w:b/>
                <w:sz w:val="24"/>
                <w:szCs w:val="24"/>
              </w:rPr>
              <w:t>40</w:t>
            </w:r>
          </w:p>
        </w:tc>
        <w:tc>
          <w:tcPr>
            <w:tcW w:w="672" w:type="pct"/>
            <w:shd w:val="clear" w:color="auto" w:fill="auto"/>
            <w:vAlign w:val="center"/>
          </w:tcPr>
          <w:p w14:paraId="40C5180E" w14:textId="50A9C311" w:rsidR="00280B7E" w:rsidRPr="00280B7E" w:rsidRDefault="00280B7E" w:rsidP="00280B7E">
            <w:pPr>
              <w:tabs>
                <w:tab w:val="right" w:pos="851"/>
              </w:tabs>
              <w:spacing w:after="0" w:line="240" w:lineRule="auto"/>
              <w:jc w:val="center"/>
              <w:rPr>
                <w:rFonts w:ascii="Times New Roman" w:hAnsi="Times New Roman" w:cs="Times New Roman"/>
                <w:b/>
                <w:sz w:val="24"/>
                <w:szCs w:val="24"/>
              </w:rPr>
            </w:pPr>
            <w:r w:rsidRPr="00280B7E">
              <w:rPr>
                <w:rFonts w:ascii="Times New Roman" w:hAnsi="Times New Roman" w:cs="Times New Roman"/>
                <w:b/>
                <w:sz w:val="24"/>
                <w:szCs w:val="24"/>
              </w:rPr>
              <w:t>10</w:t>
            </w:r>
          </w:p>
        </w:tc>
        <w:tc>
          <w:tcPr>
            <w:tcW w:w="747" w:type="pct"/>
            <w:shd w:val="clear" w:color="auto" w:fill="auto"/>
            <w:vAlign w:val="center"/>
          </w:tcPr>
          <w:p w14:paraId="6438992A" w14:textId="69EE9951" w:rsidR="00280B7E" w:rsidRPr="00280B7E" w:rsidRDefault="00280B7E" w:rsidP="00280B7E">
            <w:pPr>
              <w:tabs>
                <w:tab w:val="right" w:pos="851"/>
              </w:tabs>
              <w:spacing w:after="0" w:line="240" w:lineRule="auto"/>
              <w:jc w:val="center"/>
              <w:rPr>
                <w:rFonts w:ascii="Times New Roman" w:hAnsi="Times New Roman" w:cs="Times New Roman"/>
                <w:b/>
                <w:sz w:val="24"/>
                <w:szCs w:val="24"/>
              </w:rPr>
            </w:pPr>
            <w:r w:rsidRPr="00280B7E">
              <w:rPr>
                <w:rFonts w:ascii="Times New Roman" w:hAnsi="Times New Roman" w:cs="Times New Roman"/>
                <w:b/>
                <w:sz w:val="24"/>
                <w:szCs w:val="24"/>
              </w:rPr>
              <w:t>30</w:t>
            </w:r>
          </w:p>
        </w:tc>
        <w:tc>
          <w:tcPr>
            <w:tcW w:w="664" w:type="pct"/>
            <w:shd w:val="clear" w:color="auto" w:fill="auto"/>
            <w:vAlign w:val="center"/>
          </w:tcPr>
          <w:p w14:paraId="6A58D66B" w14:textId="4C91E272" w:rsidR="00280B7E" w:rsidRPr="00280B7E" w:rsidRDefault="00280B7E" w:rsidP="00280B7E">
            <w:pPr>
              <w:tabs>
                <w:tab w:val="right" w:pos="851"/>
              </w:tabs>
              <w:spacing w:after="0" w:line="240" w:lineRule="auto"/>
              <w:jc w:val="center"/>
              <w:rPr>
                <w:rFonts w:ascii="Times New Roman" w:hAnsi="Times New Roman" w:cs="Times New Roman"/>
                <w:b/>
                <w:sz w:val="24"/>
                <w:szCs w:val="24"/>
              </w:rPr>
            </w:pPr>
            <w:r w:rsidRPr="00280B7E">
              <w:rPr>
                <w:rFonts w:ascii="Times New Roman" w:hAnsi="Times New Roman" w:cs="Times New Roman"/>
                <w:b/>
                <w:sz w:val="24"/>
                <w:szCs w:val="24"/>
              </w:rPr>
              <w:t>68</w:t>
            </w:r>
          </w:p>
        </w:tc>
        <w:tc>
          <w:tcPr>
            <w:tcW w:w="678" w:type="pct"/>
            <w:shd w:val="clear" w:color="auto" w:fill="auto"/>
            <w:vAlign w:val="center"/>
          </w:tcPr>
          <w:p w14:paraId="6D26B1DE" w14:textId="25F34BD0" w:rsidR="00280B7E" w:rsidRPr="00280B7E" w:rsidRDefault="00280B7E" w:rsidP="00280B7E">
            <w:pPr>
              <w:tabs>
                <w:tab w:val="right" w:pos="851"/>
              </w:tabs>
              <w:spacing w:after="0" w:line="240" w:lineRule="auto"/>
              <w:jc w:val="both"/>
              <w:rPr>
                <w:rFonts w:ascii="Times New Roman" w:hAnsi="Times New Roman" w:cs="Times New Roman"/>
                <w:sz w:val="24"/>
                <w:szCs w:val="24"/>
              </w:rPr>
            </w:pPr>
            <w:r w:rsidRPr="00280B7E">
              <w:rPr>
                <w:rFonts w:ascii="Times New Roman" w:eastAsia="Times New Roman" w:hAnsi="Times New Roman" w:cs="Times New Roman"/>
                <w:b/>
                <w:color w:val="000000"/>
                <w:sz w:val="24"/>
                <w:szCs w:val="24"/>
                <w:lang w:eastAsia="ru-RU"/>
              </w:rPr>
              <w:t>Эссе</w:t>
            </w:r>
          </w:p>
        </w:tc>
      </w:tr>
      <w:tr w:rsidR="00280B7E" w:rsidRPr="00280B7E" w14:paraId="2C2F4EAB" w14:textId="77777777" w:rsidTr="00AF7952">
        <w:tc>
          <w:tcPr>
            <w:tcW w:w="232" w:type="pct"/>
            <w:shd w:val="clear" w:color="auto" w:fill="auto"/>
          </w:tcPr>
          <w:p w14:paraId="2895D2D0" w14:textId="77777777" w:rsidR="00280B7E" w:rsidRPr="00280B7E" w:rsidRDefault="00280B7E" w:rsidP="00280B7E">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16C52D77" w14:textId="77777777" w:rsidR="00280B7E" w:rsidRPr="00280B7E" w:rsidRDefault="00280B7E" w:rsidP="00280B7E">
            <w:pPr>
              <w:tabs>
                <w:tab w:val="right" w:pos="851"/>
              </w:tabs>
              <w:spacing w:after="0" w:line="240" w:lineRule="auto"/>
              <w:jc w:val="both"/>
              <w:rPr>
                <w:rFonts w:ascii="Times New Roman" w:hAnsi="Times New Roman" w:cs="Times New Roman"/>
                <w:sz w:val="24"/>
                <w:szCs w:val="24"/>
              </w:rPr>
            </w:pPr>
            <w:r w:rsidRPr="00280B7E">
              <w:rPr>
                <w:rFonts w:ascii="Times New Roman" w:hAnsi="Times New Roman" w:cs="Times New Roman"/>
                <w:sz w:val="24"/>
                <w:szCs w:val="24"/>
              </w:rPr>
              <w:t>Итого в %</w:t>
            </w:r>
          </w:p>
        </w:tc>
        <w:tc>
          <w:tcPr>
            <w:tcW w:w="374" w:type="pct"/>
            <w:shd w:val="clear" w:color="auto" w:fill="auto"/>
          </w:tcPr>
          <w:p w14:paraId="256DDA2E" w14:textId="77777777" w:rsidR="00280B7E" w:rsidRPr="00280B7E" w:rsidRDefault="00280B7E" w:rsidP="00280B7E">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0257CB6D" w14:textId="1B09D5E6" w:rsidR="00280B7E" w:rsidRPr="00280B7E" w:rsidRDefault="00280B7E" w:rsidP="00280B7E">
            <w:pPr>
              <w:tabs>
                <w:tab w:val="right" w:pos="851"/>
              </w:tabs>
              <w:spacing w:after="0" w:line="240" w:lineRule="auto"/>
              <w:jc w:val="center"/>
              <w:rPr>
                <w:rFonts w:ascii="Times New Roman" w:hAnsi="Times New Roman" w:cs="Times New Roman"/>
                <w:b/>
                <w:sz w:val="24"/>
                <w:szCs w:val="24"/>
              </w:rPr>
            </w:pPr>
            <w:r w:rsidRPr="00280B7E">
              <w:rPr>
                <w:rFonts w:ascii="Times New Roman" w:hAnsi="Times New Roman" w:cs="Times New Roman"/>
                <w:b/>
                <w:sz w:val="24"/>
                <w:szCs w:val="24"/>
              </w:rPr>
              <w:t>37%</w:t>
            </w:r>
          </w:p>
        </w:tc>
        <w:tc>
          <w:tcPr>
            <w:tcW w:w="672" w:type="pct"/>
            <w:shd w:val="clear" w:color="auto" w:fill="auto"/>
          </w:tcPr>
          <w:p w14:paraId="7D23D2F9" w14:textId="21E9E083" w:rsidR="00280B7E" w:rsidRPr="00280B7E" w:rsidRDefault="00280B7E" w:rsidP="00280B7E">
            <w:pPr>
              <w:tabs>
                <w:tab w:val="right" w:pos="851"/>
              </w:tabs>
              <w:spacing w:after="0" w:line="240" w:lineRule="auto"/>
              <w:jc w:val="center"/>
              <w:rPr>
                <w:rFonts w:ascii="Times New Roman" w:hAnsi="Times New Roman" w:cs="Times New Roman"/>
                <w:b/>
                <w:sz w:val="24"/>
                <w:szCs w:val="24"/>
              </w:rPr>
            </w:pPr>
            <w:r w:rsidRPr="00280B7E">
              <w:rPr>
                <w:rFonts w:ascii="Times New Roman" w:hAnsi="Times New Roman" w:cs="Times New Roman"/>
                <w:b/>
                <w:sz w:val="24"/>
                <w:szCs w:val="24"/>
              </w:rPr>
              <w:t>25%</w:t>
            </w:r>
          </w:p>
        </w:tc>
        <w:tc>
          <w:tcPr>
            <w:tcW w:w="747" w:type="pct"/>
            <w:shd w:val="clear" w:color="auto" w:fill="auto"/>
          </w:tcPr>
          <w:p w14:paraId="62618FC2" w14:textId="6B8225CF" w:rsidR="00280B7E" w:rsidRPr="00280B7E" w:rsidRDefault="00280B7E" w:rsidP="00280B7E">
            <w:pPr>
              <w:tabs>
                <w:tab w:val="right" w:pos="851"/>
              </w:tabs>
              <w:spacing w:after="0" w:line="240" w:lineRule="auto"/>
              <w:jc w:val="center"/>
              <w:rPr>
                <w:rFonts w:ascii="Times New Roman" w:hAnsi="Times New Roman" w:cs="Times New Roman"/>
                <w:b/>
                <w:sz w:val="24"/>
                <w:szCs w:val="24"/>
              </w:rPr>
            </w:pPr>
            <w:r w:rsidRPr="00280B7E">
              <w:rPr>
                <w:rFonts w:ascii="Times New Roman" w:hAnsi="Times New Roman" w:cs="Times New Roman"/>
                <w:b/>
                <w:sz w:val="24"/>
                <w:szCs w:val="24"/>
              </w:rPr>
              <w:t>75%</w:t>
            </w:r>
          </w:p>
        </w:tc>
        <w:tc>
          <w:tcPr>
            <w:tcW w:w="664" w:type="pct"/>
            <w:shd w:val="clear" w:color="auto" w:fill="auto"/>
          </w:tcPr>
          <w:p w14:paraId="53D4F0FF" w14:textId="4368CD72" w:rsidR="00280B7E" w:rsidRPr="00280B7E" w:rsidRDefault="00280B7E" w:rsidP="00280B7E">
            <w:pPr>
              <w:tabs>
                <w:tab w:val="right" w:pos="851"/>
              </w:tabs>
              <w:spacing w:after="0" w:line="240" w:lineRule="auto"/>
              <w:jc w:val="center"/>
              <w:rPr>
                <w:rFonts w:ascii="Times New Roman" w:hAnsi="Times New Roman" w:cs="Times New Roman"/>
                <w:b/>
                <w:sz w:val="24"/>
                <w:szCs w:val="24"/>
              </w:rPr>
            </w:pPr>
            <w:r w:rsidRPr="00280B7E">
              <w:rPr>
                <w:rFonts w:ascii="Times New Roman" w:hAnsi="Times New Roman" w:cs="Times New Roman"/>
                <w:b/>
                <w:sz w:val="24"/>
                <w:szCs w:val="24"/>
              </w:rPr>
              <w:t>63%</w:t>
            </w:r>
          </w:p>
        </w:tc>
        <w:tc>
          <w:tcPr>
            <w:tcW w:w="678" w:type="pct"/>
            <w:shd w:val="clear" w:color="auto" w:fill="auto"/>
          </w:tcPr>
          <w:p w14:paraId="2B2E5994" w14:textId="77777777" w:rsidR="00280B7E" w:rsidRPr="00280B7E" w:rsidRDefault="00280B7E" w:rsidP="00280B7E">
            <w:pPr>
              <w:tabs>
                <w:tab w:val="right" w:pos="851"/>
              </w:tabs>
              <w:spacing w:after="0" w:line="240" w:lineRule="auto"/>
              <w:jc w:val="both"/>
              <w:rPr>
                <w:rFonts w:ascii="Times New Roman" w:hAnsi="Times New Roman" w:cs="Times New Roman"/>
                <w:sz w:val="24"/>
                <w:szCs w:val="24"/>
              </w:rPr>
            </w:pPr>
          </w:p>
        </w:tc>
      </w:tr>
    </w:tbl>
    <w:p w14:paraId="59931255" w14:textId="77777777" w:rsidR="00FE40C0" w:rsidRDefault="00FE40C0" w:rsidP="00957758">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7DDEC1E8" w14:textId="77777777" w:rsidR="00957758" w:rsidRDefault="00957758" w:rsidP="00957758">
      <w:pPr>
        <w:spacing w:after="0" w:line="240" w:lineRule="auto"/>
        <w:ind w:left="7080" w:firstLine="708"/>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p w14:paraId="65C1DCE9" w14:textId="77777777" w:rsidR="00957758" w:rsidRPr="002B01B1" w:rsidRDefault="00957758" w:rsidP="00957758">
      <w:pPr>
        <w:tabs>
          <w:tab w:val="left" w:pos="709"/>
          <w:tab w:val="left" w:pos="993"/>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Зао</w:t>
      </w:r>
      <w:r w:rsidRPr="009D1AAF">
        <w:rPr>
          <w:rFonts w:ascii="Times New Roman" w:eastAsia="Times New Roman" w:hAnsi="Times New Roman" w:cs="Times New Roman"/>
          <w:b/>
          <w:sz w:val="28"/>
          <w:szCs w:val="28"/>
          <w:lang w:eastAsia="ru-RU"/>
        </w:rPr>
        <w:t>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681"/>
        <w:gridCol w:w="1137"/>
        <w:gridCol w:w="1135"/>
        <w:gridCol w:w="991"/>
        <w:gridCol w:w="1419"/>
        <w:gridCol w:w="1402"/>
        <w:gridCol w:w="1287"/>
      </w:tblGrid>
      <w:tr w:rsidR="00957758" w:rsidRPr="00234F97" w14:paraId="553D89BF" w14:textId="77777777" w:rsidTr="00280B7E">
        <w:tc>
          <w:tcPr>
            <w:tcW w:w="230" w:type="pct"/>
            <w:vMerge w:val="restart"/>
            <w:shd w:val="clear" w:color="auto" w:fill="auto"/>
          </w:tcPr>
          <w:p w14:paraId="5944CBC2" w14:textId="77777777" w:rsidR="00957758" w:rsidRPr="00AC15B3" w:rsidRDefault="00957758" w:rsidP="00AF7952">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lastRenderedPageBreak/>
              <w:t>№</w:t>
            </w:r>
          </w:p>
          <w:p w14:paraId="3F49A7A5" w14:textId="77777777" w:rsidR="00957758" w:rsidRPr="00AC15B3" w:rsidRDefault="00957758" w:rsidP="00AF7952">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886" w:type="pct"/>
            <w:vMerge w:val="restart"/>
            <w:shd w:val="clear" w:color="auto" w:fill="auto"/>
          </w:tcPr>
          <w:p w14:paraId="07B13A70" w14:textId="77777777" w:rsidR="00957758" w:rsidRPr="00AC15B3" w:rsidRDefault="00957758" w:rsidP="00AF7952">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206" w:type="pct"/>
            <w:gridSpan w:val="5"/>
          </w:tcPr>
          <w:p w14:paraId="351B97D4" w14:textId="77777777" w:rsidR="00957758" w:rsidRPr="00AC15B3" w:rsidRDefault="00957758" w:rsidP="00AF7952">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8" w:type="pct"/>
            <w:vMerge w:val="restart"/>
            <w:shd w:val="clear" w:color="auto" w:fill="auto"/>
          </w:tcPr>
          <w:p w14:paraId="7E9C823E" w14:textId="77777777" w:rsidR="00957758" w:rsidRPr="00AC15B3" w:rsidRDefault="00957758" w:rsidP="00AF7952">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957758" w:rsidRPr="00234F97" w14:paraId="163538D3" w14:textId="77777777" w:rsidTr="00280B7E">
        <w:tc>
          <w:tcPr>
            <w:tcW w:w="230" w:type="pct"/>
            <w:vMerge/>
            <w:shd w:val="clear" w:color="auto" w:fill="auto"/>
          </w:tcPr>
          <w:p w14:paraId="34DA3CBA" w14:textId="77777777" w:rsidR="00957758" w:rsidRPr="00AC15B3" w:rsidRDefault="00957758" w:rsidP="00AF7952">
            <w:pPr>
              <w:tabs>
                <w:tab w:val="right" w:pos="851"/>
              </w:tabs>
              <w:spacing w:after="0" w:line="240" w:lineRule="auto"/>
              <w:jc w:val="both"/>
              <w:rPr>
                <w:rFonts w:ascii="Times New Roman" w:hAnsi="Times New Roman" w:cs="Times New Roman"/>
                <w:sz w:val="24"/>
                <w:szCs w:val="24"/>
              </w:rPr>
            </w:pPr>
          </w:p>
        </w:tc>
        <w:tc>
          <w:tcPr>
            <w:tcW w:w="886" w:type="pct"/>
            <w:vMerge/>
            <w:shd w:val="clear" w:color="auto" w:fill="auto"/>
          </w:tcPr>
          <w:p w14:paraId="33588B54" w14:textId="77777777" w:rsidR="00957758" w:rsidRPr="00AC15B3" w:rsidRDefault="00957758" w:rsidP="00AF7952">
            <w:pPr>
              <w:tabs>
                <w:tab w:val="right" w:pos="851"/>
              </w:tabs>
              <w:spacing w:after="0" w:line="240" w:lineRule="auto"/>
              <w:jc w:val="both"/>
              <w:rPr>
                <w:rFonts w:ascii="Times New Roman" w:hAnsi="Times New Roman" w:cs="Times New Roman"/>
                <w:sz w:val="24"/>
                <w:szCs w:val="24"/>
              </w:rPr>
            </w:pPr>
          </w:p>
        </w:tc>
        <w:tc>
          <w:tcPr>
            <w:tcW w:w="599" w:type="pct"/>
            <w:vMerge w:val="restart"/>
            <w:shd w:val="clear" w:color="auto" w:fill="auto"/>
          </w:tcPr>
          <w:p w14:paraId="66E5F499" w14:textId="77777777" w:rsidR="00957758" w:rsidRPr="00AC15B3" w:rsidRDefault="00957758" w:rsidP="00AF7952">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68" w:type="pct"/>
            <w:gridSpan w:val="3"/>
            <w:shd w:val="clear" w:color="auto" w:fill="auto"/>
          </w:tcPr>
          <w:p w14:paraId="1EE57EAE" w14:textId="77777777" w:rsidR="00957758" w:rsidRPr="00AC15B3" w:rsidRDefault="00957758" w:rsidP="00AF7952">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39" w:type="pct"/>
            <w:vMerge w:val="restart"/>
            <w:shd w:val="clear" w:color="auto" w:fill="auto"/>
          </w:tcPr>
          <w:p w14:paraId="65399EAB" w14:textId="77777777" w:rsidR="00957758" w:rsidRPr="00AC15B3" w:rsidRDefault="00957758" w:rsidP="00AF7952">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8" w:type="pct"/>
            <w:vMerge/>
            <w:shd w:val="clear" w:color="auto" w:fill="auto"/>
          </w:tcPr>
          <w:p w14:paraId="6E88EE92" w14:textId="77777777" w:rsidR="00957758" w:rsidRPr="00AC15B3" w:rsidRDefault="00957758" w:rsidP="00AF7952">
            <w:pPr>
              <w:tabs>
                <w:tab w:val="right" w:pos="851"/>
              </w:tabs>
              <w:spacing w:after="0" w:line="240" w:lineRule="auto"/>
              <w:jc w:val="both"/>
              <w:rPr>
                <w:rFonts w:ascii="Times New Roman" w:hAnsi="Times New Roman" w:cs="Times New Roman"/>
                <w:sz w:val="24"/>
                <w:szCs w:val="24"/>
              </w:rPr>
            </w:pPr>
          </w:p>
        </w:tc>
      </w:tr>
      <w:tr w:rsidR="00957758" w:rsidRPr="00234F97" w14:paraId="30A660E6" w14:textId="77777777" w:rsidTr="00280B7E">
        <w:tc>
          <w:tcPr>
            <w:tcW w:w="230" w:type="pct"/>
            <w:vMerge/>
            <w:shd w:val="clear" w:color="auto" w:fill="auto"/>
          </w:tcPr>
          <w:p w14:paraId="12D1ABC8" w14:textId="77777777" w:rsidR="00957758" w:rsidRPr="00AC15B3" w:rsidRDefault="00957758" w:rsidP="00AF7952">
            <w:pPr>
              <w:tabs>
                <w:tab w:val="right" w:pos="851"/>
              </w:tabs>
              <w:spacing w:after="0" w:line="240" w:lineRule="auto"/>
              <w:jc w:val="both"/>
              <w:rPr>
                <w:rFonts w:ascii="Times New Roman" w:hAnsi="Times New Roman" w:cs="Times New Roman"/>
                <w:sz w:val="24"/>
                <w:szCs w:val="24"/>
              </w:rPr>
            </w:pPr>
          </w:p>
        </w:tc>
        <w:tc>
          <w:tcPr>
            <w:tcW w:w="886" w:type="pct"/>
            <w:vMerge/>
            <w:shd w:val="clear" w:color="auto" w:fill="auto"/>
          </w:tcPr>
          <w:p w14:paraId="10B7C2D1" w14:textId="77777777" w:rsidR="00957758" w:rsidRPr="00AC15B3" w:rsidRDefault="00957758" w:rsidP="00AF7952">
            <w:pPr>
              <w:tabs>
                <w:tab w:val="right" w:pos="851"/>
              </w:tabs>
              <w:spacing w:after="0" w:line="240" w:lineRule="auto"/>
              <w:jc w:val="both"/>
              <w:rPr>
                <w:rFonts w:ascii="Times New Roman" w:hAnsi="Times New Roman" w:cs="Times New Roman"/>
                <w:sz w:val="24"/>
                <w:szCs w:val="24"/>
              </w:rPr>
            </w:pPr>
          </w:p>
        </w:tc>
        <w:tc>
          <w:tcPr>
            <w:tcW w:w="599" w:type="pct"/>
            <w:vMerge/>
            <w:shd w:val="clear" w:color="auto" w:fill="auto"/>
          </w:tcPr>
          <w:p w14:paraId="74B99760" w14:textId="77777777" w:rsidR="00957758" w:rsidRPr="00AC15B3" w:rsidRDefault="00957758" w:rsidP="00AF7952">
            <w:pPr>
              <w:tabs>
                <w:tab w:val="right" w:pos="851"/>
              </w:tabs>
              <w:spacing w:after="0" w:line="240" w:lineRule="auto"/>
              <w:jc w:val="both"/>
              <w:rPr>
                <w:rFonts w:ascii="Times New Roman" w:hAnsi="Times New Roman" w:cs="Times New Roman"/>
                <w:sz w:val="24"/>
                <w:szCs w:val="24"/>
              </w:rPr>
            </w:pPr>
          </w:p>
        </w:tc>
        <w:tc>
          <w:tcPr>
            <w:tcW w:w="598" w:type="pct"/>
            <w:shd w:val="clear" w:color="auto" w:fill="auto"/>
          </w:tcPr>
          <w:p w14:paraId="0EF13AB5" w14:textId="77777777" w:rsidR="00957758" w:rsidRPr="00AC15B3" w:rsidRDefault="00957758" w:rsidP="00AF7952">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22" w:type="pct"/>
            <w:shd w:val="clear" w:color="auto" w:fill="auto"/>
          </w:tcPr>
          <w:p w14:paraId="5765FCE8" w14:textId="77777777" w:rsidR="00957758" w:rsidRPr="00AC15B3" w:rsidRDefault="00957758" w:rsidP="00AF7952">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48" w:type="pct"/>
            <w:shd w:val="clear" w:color="auto" w:fill="auto"/>
          </w:tcPr>
          <w:p w14:paraId="7EA4313C" w14:textId="77777777" w:rsidR="00957758" w:rsidRPr="00AC15B3" w:rsidRDefault="00957758" w:rsidP="00AF7952">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7C01CCA5" w14:textId="77777777" w:rsidR="00957758" w:rsidRPr="00AC15B3" w:rsidRDefault="00957758" w:rsidP="00AF7952">
            <w:pPr>
              <w:tabs>
                <w:tab w:val="right" w:pos="851"/>
              </w:tabs>
              <w:spacing w:after="0" w:line="240" w:lineRule="auto"/>
              <w:jc w:val="both"/>
              <w:rPr>
                <w:rFonts w:ascii="Times New Roman" w:hAnsi="Times New Roman" w:cs="Times New Roman"/>
                <w:sz w:val="24"/>
                <w:szCs w:val="24"/>
              </w:rPr>
            </w:pPr>
          </w:p>
        </w:tc>
        <w:tc>
          <w:tcPr>
            <w:tcW w:w="739" w:type="pct"/>
            <w:vMerge/>
            <w:shd w:val="clear" w:color="auto" w:fill="auto"/>
          </w:tcPr>
          <w:p w14:paraId="6C14CDE6" w14:textId="77777777" w:rsidR="00957758" w:rsidRPr="00AC15B3" w:rsidRDefault="00957758" w:rsidP="00AF7952">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752BE969" w14:textId="77777777" w:rsidR="00957758" w:rsidRPr="00AC15B3" w:rsidRDefault="00957758" w:rsidP="00AF7952">
            <w:pPr>
              <w:tabs>
                <w:tab w:val="right" w:pos="851"/>
              </w:tabs>
              <w:spacing w:after="0" w:line="240" w:lineRule="auto"/>
              <w:jc w:val="both"/>
              <w:rPr>
                <w:rFonts w:ascii="Times New Roman" w:hAnsi="Times New Roman" w:cs="Times New Roman"/>
                <w:sz w:val="24"/>
                <w:szCs w:val="24"/>
              </w:rPr>
            </w:pPr>
          </w:p>
        </w:tc>
      </w:tr>
      <w:tr w:rsidR="00280B7E" w:rsidRPr="00234F97" w14:paraId="7CF1DE76" w14:textId="77777777" w:rsidTr="00280B7E">
        <w:tc>
          <w:tcPr>
            <w:tcW w:w="230" w:type="pct"/>
            <w:shd w:val="clear" w:color="auto" w:fill="auto"/>
          </w:tcPr>
          <w:p w14:paraId="79E025DA" w14:textId="77777777" w:rsidR="00280B7E" w:rsidRPr="00AC15B3" w:rsidRDefault="00280B7E" w:rsidP="00280B7E">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886" w:type="pct"/>
            <w:shd w:val="clear" w:color="auto" w:fill="auto"/>
            <w:vAlign w:val="center"/>
          </w:tcPr>
          <w:p w14:paraId="27191548" w14:textId="13F59F0E" w:rsidR="00280B7E" w:rsidRPr="00AC15B3" w:rsidRDefault="00280B7E" w:rsidP="00280B7E">
            <w:pPr>
              <w:tabs>
                <w:tab w:val="right" w:pos="851"/>
              </w:tabs>
              <w:spacing w:after="0" w:line="240" w:lineRule="auto"/>
              <w:jc w:val="both"/>
              <w:rPr>
                <w:rFonts w:ascii="Times New Roman" w:hAnsi="Times New Roman" w:cs="Times New Roman"/>
                <w:sz w:val="24"/>
                <w:szCs w:val="24"/>
              </w:rPr>
            </w:pPr>
            <w:r w:rsidRPr="00F50DE5">
              <w:rPr>
                <w:rFonts w:ascii="Times New Roman" w:eastAsia="Times New Roman" w:hAnsi="Times New Roman" w:cs="Times New Roman"/>
                <w:sz w:val="24"/>
                <w:szCs w:val="24"/>
                <w:lang w:eastAsia="ru-RU"/>
              </w:rPr>
              <w:t>Тема 1 Основные положения теории судебной экспертизы.</w:t>
            </w:r>
          </w:p>
        </w:tc>
        <w:tc>
          <w:tcPr>
            <w:tcW w:w="599" w:type="pct"/>
            <w:shd w:val="clear" w:color="auto" w:fill="auto"/>
            <w:vAlign w:val="center"/>
          </w:tcPr>
          <w:p w14:paraId="08523304" w14:textId="7A1955E9" w:rsidR="00280B7E" w:rsidRPr="0003708D"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598" w:type="pct"/>
            <w:shd w:val="clear" w:color="auto" w:fill="auto"/>
            <w:vAlign w:val="center"/>
          </w:tcPr>
          <w:p w14:paraId="547BDB59" w14:textId="34D06B35" w:rsidR="00280B7E" w:rsidRPr="0003708D"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22" w:type="pct"/>
            <w:shd w:val="clear" w:color="auto" w:fill="auto"/>
            <w:vAlign w:val="center"/>
          </w:tcPr>
          <w:p w14:paraId="2E9AB655" w14:textId="0002F90D"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48" w:type="pct"/>
            <w:shd w:val="clear" w:color="auto" w:fill="auto"/>
            <w:vAlign w:val="center"/>
          </w:tcPr>
          <w:p w14:paraId="00519BEC" w14:textId="6CD7F177"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39" w:type="pct"/>
            <w:shd w:val="clear" w:color="auto" w:fill="auto"/>
            <w:vAlign w:val="center"/>
          </w:tcPr>
          <w:p w14:paraId="55D75352" w14:textId="42482E1C"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678" w:type="pct"/>
            <w:shd w:val="clear" w:color="auto" w:fill="auto"/>
            <w:vAlign w:val="center"/>
          </w:tcPr>
          <w:p w14:paraId="40A45F89" w14:textId="77777777" w:rsidR="00280B7E" w:rsidRPr="00AC15B3" w:rsidRDefault="00280B7E" w:rsidP="00280B7E">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280B7E" w:rsidRPr="00234F97" w14:paraId="5DE4ED62" w14:textId="77777777" w:rsidTr="00280B7E">
        <w:tc>
          <w:tcPr>
            <w:tcW w:w="230" w:type="pct"/>
            <w:shd w:val="clear" w:color="auto" w:fill="auto"/>
          </w:tcPr>
          <w:p w14:paraId="65F050F2" w14:textId="77777777" w:rsidR="00280B7E" w:rsidRPr="00AC15B3" w:rsidRDefault="00280B7E" w:rsidP="00280B7E">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886" w:type="pct"/>
            <w:shd w:val="clear" w:color="auto" w:fill="auto"/>
            <w:vAlign w:val="center"/>
          </w:tcPr>
          <w:p w14:paraId="50E399C0" w14:textId="77777777" w:rsidR="00280B7E" w:rsidRPr="00F50DE5" w:rsidRDefault="00280B7E" w:rsidP="00280B7E">
            <w:pPr>
              <w:spacing w:after="0" w:line="240" w:lineRule="auto"/>
              <w:jc w:val="both"/>
              <w:rPr>
                <w:rFonts w:ascii="Times New Roman" w:eastAsia="Times New Roman" w:hAnsi="Times New Roman" w:cs="Times New Roman"/>
                <w:sz w:val="24"/>
                <w:szCs w:val="24"/>
                <w:lang w:eastAsia="ru-RU"/>
              </w:rPr>
            </w:pPr>
            <w:r w:rsidRPr="00F50DE5">
              <w:rPr>
                <w:rFonts w:ascii="Times New Roman" w:eastAsia="Times New Roman" w:hAnsi="Times New Roman" w:cs="Times New Roman"/>
                <w:sz w:val="24"/>
                <w:szCs w:val="24"/>
                <w:lang w:eastAsia="ru-RU"/>
              </w:rPr>
              <w:t xml:space="preserve">Тема 2. </w:t>
            </w:r>
            <w:r w:rsidRPr="00F50DE5">
              <w:rPr>
                <w:rFonts w:ascii="Times New Roman" w:hAnsi="Times New Roman"/>
                <w:spacing w:val="-2"/>
                <w:sz w:val="24"/>
                <w:szCs w:val="24"/>
              </w:rPr>
              <w:t>Понятие строительно-технической экспертизы и ее значение при расследовании экономических преступлений.</w:t>
            </w:r>
          </w:p>
          <w:p w14:paraId="4F5E4C53" w14:textId="48EB06C0" w:rsidR="00280B7E" w:rsidRPr="00AC15B3" w:rsidRDefault="00280B7E" w:rsidP="00280B7E">
            <w:pPr>
              <w:tabs>
                <w:tab w:val="right" w:pos="851"/>
              </w:tabs>
              <w:spacing w:after="0" w:line="240" w:lineRule="auto"/>
              <w:jc w:val="both"/>
              <w:rPr>
                <w:rFonts w:ascii="Times New Roman" w:hAnsi="Times New Roman" w:cs="Times New Roman"/>
                <w:sz w:val="24"/>
                <w:szCs w:val="24"/>
              </w:rPr>
            </w:pPr>
          </w:p>
        </w:tc>
        <w:tc>
          <w:tcPr>
            <w:tcW w:w="599" w:type="pct"/>
            <w:shd w:val="clear" w:color="auto" w:fill="auto"/>
            <w:vAlign w:val="center"/>
          </w:tcPr>
          <w:p w14:paraId="6FA2E205" w14:textId="5D3AD12A" w:rsidR="00280B7E" w:rsidRPr="0003708D"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598" w:type="pct"/>
            <w:shd w:val="clear" w:color="auto" w:fill="auto"/>
            <w:vAlign w:val="center"/>
          </w:tcPr>
          <w:p w14:paraId="56C5B9CC" w14:textId="684B8074" w:rsidR="00280B7E" w:rsidRPr="0003708D"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22" w:type="pct"/>
            <w:shd w:val="clear" w:color="auto" w:fill="auto"/>
            <w:vAlign w:val="center"/>
          </w:tcPr>
          <w:p w14:paraId="7A75BB2C" w14:textId="7EF27B93"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48" w:type="pct"/>
            <w:shd w:val="clear" w:color="auto" w:fill="auto"/>
            <w:vAlign w:val="center"/>
          </w:tcPr>
          <w:p w14:paraId="119A6EB0" w14:textId="591F059A"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39" w:type="pct"/>
            <w:shd w:val="clear" w:color="auto" w:fill="auto"/>
            <w:vAlign w:val="center"/>
          </w:tcPr>
          <w:p w14:paraId="6C951866" w14:textId="786931DE"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678" w:type="pct"/>
            <w:shd w:val="clear" w:color="auto" w:fill="auto"/>
            <w:vAlign w:val="center"/>
          </w:tcPr>
          <w:p w14:paraId="2ED5DF51" w14:textId="77777777" w:rsidR="00280B7E" w:rsidRPr="00AC15B3" w:rsidRDefault="00280B7E" w:rsidP="00280B7E">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280B7E" w:rsidRPr="00234F97" w14:paraId="133F2E7C" w14:textId="77777777" w:rsidTr="00280B7E">
        <w:tc>
          <w:tcPr>
            <w:tcW w:w="230" w:type="pct"/>
            <w:shd w:val="clear" w:color="auto" w:fill="auto"/>
          </w:tcPr>
          <w:p w14:paraId="3273A2F7" w14:textId="77777777" w:rsidR="00280B7E" w:rsidRPr="00AC15B3" w:rsidRDefault="00280B7E" w:rsidP="00280B7E">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886" w:type="pct"/>
            <w:shd w:val="clear" w:color="auto" w:fill="auto"/>
            <w:vAlign w:val="center"/>
          </w:tcPr>
          <w:p w14:paraId="193FB9D2" w14:textId="468E4765" w:rsidR="00280B7E" w:rsidRPr="00AC15B3" w:rsidRDefault="00280B7E" w:rsidP="00280B7E">
            <w:pPr>
              <w:tabs>
                <w:tab w:val="right" w:pos="851"/>
              </w:tabs>
              <w:spacing w:after="0" w:line="240" w:lineRule="auto"/>
              <w:jc w:val="both"/>
              <w:rPr>
                <w:rFonts w:ascii="Times New Roman" w:hAnsi="Times New Roman" w:cs="Times New Roman"/>
                <w:sz w:val="24"/>
                <w:szCs w:val="24"/>
              </w:rPr>
            </w:pPr>
            <w:r w:rsidRPr="00F50DE5">
              <w:rPr>
                <w:rFonts w:ascii="Times New Roman" w:eastAsia="Times New Roman" w:hAnsi="Times New Roman" w:cs="Times New Roman"/>
                <w:sz w:val="24"/>
                <w:szCs w:val="24"/>
                <w:lang w:eastAsia="ru-RU"/>
              </w:rPr>
              <w:t>Тема 3. Предмет, объекты, задачи и методы судебной строительно-технической экспертизы при расследовании экономических преступлений</w:t>
            </w:r>
          </w:p>
        </w:tc>
        <w:tc>
          <w:tcPr>
            <w:tcW w:w="599" w:type="pct"/>
            <w:shd w:val="clear" w:color="auto" w:fill="auto"/>
            <w:vAlign w:val="center"/>
          </w:tcPr>
          <w:p w14:paraId="3CC869D5" w14:textId="09688B30" w:rsidR="00280B7E" w:rsidRPr="0003708D"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598" w:type="pct"/>
            <w:shd w:val="clear" w:color="auto" w:fill="auto"/>
            <w:vAlign w:val="center"/>
          </w:tcPr>
          <w:p w14:paraId="6F90E139" w14:textId="5F0F9E7B" w:rsidR="00280B7E" w:rsidRPr="0003708D"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22" w:type="pct"/>
            <w:shd w:val="clear" w:color="auto" w:fill="auto"/>
            <w:vAlign w:val="center"/>
          </w:tcPr>
          <w:p w14:paraId="241D4789" w14:textId="2F928F39"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48" w:type="pct"/>
            <w:shd w:val="clear" w:color="auto" w:fill="auto"/>
            <w:vAlign w:val="center"/>
          </w:tcPr>
          <w:p w14:paraId="124E281E" w14:textId="369C1E5D"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39" w:type="pct"/>
            <w:shd w:val="clear" w:color="auto" w:fill="auto"/>
            <w:vAlign w:val="center"/>
          </w:tcPr>
          <w:p w14:paraId="5B65B61A" w14:textId="6EA50F23"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678" w:type="pct"/>
            <w:shd w:val="clear" w:color="auto" w:fill="auto"/>
            <w:vAlign w:val="center"/>
          </w:tcPr>
          <w:p w14:paraId="6807EDEB" w14:textId="77777777" w:rsidR="00280B7E" w:rsidRPr="00AC15B3" w:rsidRDefault="00280B7E" w:rsidP="00280B7E">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280B7E" w:rsidRPr="00234F97" w14:paraId="05F2089B" w14:textId="77777777" w:rsidTr="00280B7E">
        <w:tc>
          <w:tcPr>
            <w:tcW w:w="230" w:type="pct"/>
            <w:shd w:val="clear" w:color="auto" w:fill="auto"/>
          </w:tcPr>
          <w:p w14:paraId="79E703EA" w14:textId="77777777" w:rsidR="00280B7E" w:rsidRPr="00AC15B3" w:rsidRDefault="00280B7E" w:rsidP="00280B7E">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886" w:type="pct"/>
            <w:shd w:val="clear" w:color="auto" w:fill="auto"/>
            <w:vAlign w:val="center"/>
          </w:tcPr>
          <w:p w14:paraId="5B55D611" w14:textId="77777777" w:rsidR="00280B7E" w:rsidRPr="00F50DE5" w:rsidRDefault="00280B7E" w:rsidP="00280B7E">
            <w:pPr>
              <w:spacing w:after="0" w:line="240" w:lineRule="auto"/>
              <w:jc w:val="both"/>
              <w:rPr>
                <w:rFonts w:ascii="Times New Roman" w:eastAsia="Times New Roman" w:hAnsi="Times New Roman" w:cs="Times New Roman"/>
                <w:sz w:val="24"/>
                <w:szCs w:val="24"/>
                <w:lang w:eastAsia="ru-RU"/>
              </w:rPr>
            </w:pPr>
            <w:r w:rsidRPr="00F50DE5">
              <w:rPr>
                <w:rFonts w:ascii="Times New Roman" w:eastAsia="Times New Roman" w:hAnsi="Times New Roman" w:cs="Times New Roman"/>
                <w:sz w:val="24"/>
                <w:szCs w:val="24"/>
                <w:lang w:eastAsia="ru-RU"/>
              </w:rPr>
              <w:t>Тема 4. Организационные основы производства строительно-технической экспертизы.</w:t>
            </w:r>
          </w:p>
          <w:p w14:paraId="2E8E230B" w14:textId="2CAA4B99" w:rsidR="00280B7E" w:rsidRPr="00AC15B3" w:rsidRDefault="00280B7E" w:rsidP="00280B7E">
            <w:pPr>
              <w:tabs>
                <w:tab w:val="right" w:pos="851"/>
              </w:tabs>
              <w:spacing w:after="0" w:line="240" w:lineRule="auto"/>
              <w:jc w:val="both"/>
              <w:rPr>
                <w:rFonts w:ascii="Times New Roman" w:hAnsi="Times New Roman" w:cs="Times New Roman"/>
                <w:sz w:val="24"/>
                <w:szCs w:val="24"/>
              </w:rPr>
            </w:pPr>
          </w:p>
        </w:tc>
        <w:tc>
          <w:tcPr>
            <w:tcW w:w="599" w:type="pct"/>
            <w:shd w:val="clear" w:color="auto" w:fill="auto"/>
            <w:vAlign w:val="center"/>
          </w:tcPr>
          <w:p w14:paraId="1DE31A5D" w14:textId="5B360C47" w:rsidR="00280B7E" w:rsidRPr="0003708D"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598" w:type="pct"/>
            <w:shd w:val="clear" w:color="auto" w:fill="auto"/>
            <w:vAlign w:val="center"/>
          </w:tcPr>
          <w:p w14:paraId="2C77328F" w14:textId="47C9D98B" w:rsidR="00280B7E" w:rsidRPr="0003708D"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22" w:type="pct"/>
            <w:shd w:val="clear" w:color="auto" w:fill="auto"/>
            <w:vAlign w:val="center"/>
          </w:tcPr>
          <w:p w14:paraId="73DB6A71" w14:textId="02C3B51F"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48" w:type="pct"/>
            <w:shd w:val="clear" w:color="auto" w:fill="auto"/>
            <w:vAlign w:val="center"/>
          </w:tcPr>
          <w:p w14:paraId="438F70BB" w14:textId="6077961F"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39" w:type="pct"/>
            <w:shd w:val="clear" w:color="auto" w:fill="auto"/>
            <w:vAlign w:val="center"/>
          </w:tcPr>
          <w:p w14:paraId="70E47D30" w14:textId="0D0D8361"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678" w:type="pct"/>
            <w:shd w:val="clear" w:color="auto" w:fill="auto"/>
            <w:vAlign w:val="center"/>
          </w:tcPr>
          <w:p w14:paraId="08A390AE" w14:textId="77777777" w:rsidR="00280B7E" w:rsidRPr="00AC15B3" w:rsidRDefault="00280B7E" w:rsidP="00280B7E">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280B7E" w:rsidRPr="00234F97" w14:paraId="2AF1BF50" w14:textId="77777777" w:rsidTr="00280B7E">
        <w:tc>
          <w:tcPr>
            <w:tcW w:w="230" w:type="pct"/>
            <w:shd w:val="clear" w:color="auto" w:fill="auto"/>
          </w:tcPr>
          <w:p w14:paraId="3140C7EC" w14:textId="77777777" w:rsidR="00280B7E" w:rsidRPr="00AC15B3" w:rsidRDefault="00280B7E" w:rsidP="00280B7E">
            <w:pPr>
              <w:tabs>
                <w:tab w:val="right" w:pos="851"/>
              </w:tabs>
              <w:spacing w:after="0" w:line="240" w:lineRule="auto"/>
              <w:jc w:val="both"/>
              <w:rPr>
                <w:rFonts w:ascii="Times New Roman" w:hAnsi="Times New Roman" w:cs="Times New Roman"/>
                <w:sz w:val="24"/>
                <w:szCs w:val="24"/>
              </w:rPr>
            </w:pPr>
            <w:r w:rsidRPr="00AC15B3">
              <w:rPr>
                <w:sz w:val="24"/>
                <w:szCs w:val="24"/>
              </w:rPr>
              <w:t>5.</w:t>
            </w:r>
          </w:p>
        </w:tc>
        <w:tc>
          <w:tcPr>
            <w:tcW w:w="886" w:type="pct"/>
            <w:shd w:val="clear" w:color="auto" w:fill="auto"/>
            <w:vAlign w:val="center"/>
          </w:tcPr>
          <w:p w14:paraId="070224FE" w14:textId="4568437C" w:rsidR="00280B7E" w:rsidRPr="00F50DE5" w:rsidRDefault="00280B7E" w:rsidP="00280B7E">
            <w:pPr>
              <w:spacing w:after="0" w:line="240" w:lineRule="auto"/>
              <w:jc w:val="both"/>
              <w:rPr>
                <w:rFonts w:ascii="Times New Roman" w:eastAsia="Times New Roman" w:hAnsi="Times New Roman" w:cs="Times New Roman"/>
                <w:sz w:val="24"/>
                <w:szCs w:val="24"/>
                <w:lang w:eastAsia="ru-RU"/>
              </w:rPr>
            </w:pPr>
            <w:r w:rsidRPr="00F50DE5">
              <w:rPr>
                <w:rFonts w:ascii="Times New Roman" w:eastAsia="Times New Roman" w:hAnsi="Times New Roman" w:cs="Times New Roman"/>
                <w:sz w:val="24"/>
                <w:szCs w:val="24"/>
                <w:lang w:eastAsia="ru-RU"/>
              </w:rPr>
              <w:t xml:space="preserve">Тема 5. </w:t>
            </w:r>
            <w:r w:rsidR="001F5728" w:rsidRPr="001F5728">
              <w:rPr>
                <w:rFonts w:ascii="Times New Roman" w:eastAsia="Times New Roman" w:hAnsi="Times New Roman" w:cs="Times New Roman"/>
                <w:sz w:val="24"/>
                <w:szCs w:val="24"/>
                <w:lang w:eastAsia="ru-RU"/>
              </w:rPr>
              <w:t xml:space="preserve">Основные методики </w:t>
            </w:r>
            <w:r w:rsidR="001F5728" w:rsidRPr="001F5728">
              <w:rPr>
                <w:rFonts w:ascii="Times New Roman" w:eastAsia="Times New Roman" w:hAnsi="Times New Roman" w:cs="Times New Roman"/>
                <w:sz w:val="24"/>
                <w:szCs w:val="24"/>
                <w:lang w:eastAsia="ru-RU"/>
              </w:rPr>
              <w:lastRenderedPageBreak/>
              <w:t>строительно-технической экспертизы и оформление заключения эксперта.</w:t>
            </w:r>
          </w:p>
          <w:p w14:paraId="1D42899E" w14:textId="3810A01F" w:rsidR="00280B7E" w:rsidRPr="00AC15B3" w:rsidRDefault="00280B7E" w:rsidP="00280B7E">
            <w:pPr>
              <w:tabs>
                <w:tab w:val="right" w:pos="851"/>
              </w:tabs>
              <w:spacing w:after="0" w:line="240" w:lineRule="auto"/>
              <w:jc w:val="both"/>
              <w:rPr>
                <w:rFonts w:ascii="Times New Roman" w:hAnsi="Times New Roman" w:cs="Times New Roman"/>
                <w:sz w:val="24"/>
                <w:szCs w:val="24"/>
              </w:rPr>
            </w:pPr>
          </w:p>
        </w:tc>
        <w:tc>
          <w:tcPr>
            <w:tcW w:w="599" w:type="pct"/>
            <w:shd w:val="clear" w:color="auto" w:fill="auto"/>
            <w:vAlign w:val="center"/>
          </w:tcPr>
          <w:p w14:paraId="1CA646EC" w14:textId="1FCEA879" w:rsidR="00280B7E" w:rsidRPr="00C27074"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18</w:t>
            </w:r>
          </w:p>
        </w:tc>
        <w:tc>
          <w:tcPr>
            <w:tcW w:w="598" w:type="pct"/>
            <w:shd w:val="clear" w:color="auto" w:fill="auto"/>
            <w:vAlign w:val="center"/>
          </w:tcPr>
          <w:p w14:paraId="31FB7B04" w14:textId="37512211" w:rsidR="00280B7E" w:rsidRPr="00C27074"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22" w:type="pct"/>
            <w:shd w:val="clear" w:color="auto" w:fill="auto"/>
            <w:vAlign w:val="center"/>
          </w:tcPr>
          <w:p w14:paraId="17AB1389" w14:textId="4D312033"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48" w:type="pct"/>
            <w:shd w:val="clear" w:color="auto" w:fill="auto"/>
            <w:vAlign w:val="center"/>
          </w:tcPr>
          <w:p w14:paraId="19192266" w14:textId="218863F4"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39" w:type="pct"/>
            <w:shd w:val="clear" w:color="auto" w:fill="auto"/>
            <w:vAlign w:val="center"/>
          </w:tcPr>
          <w:p w14:paraId="74495C4C" w14:textId="7810EBCB"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678" w:type="pct"/>
            <w:shd w:val="clear" w:color="auto" w:fill="auto"/>
            <w:vAlign w:val="center"/>
          </w:tcPr>
          <w:p w14:paraId="3D66C71F" w14:textId="77777777" w:rsidR="00280B7E" w:rsidRPr="00AC15B3" w:rsidRDefault="00280B7E" w:rsidP="00280B7E">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w:t>
            </w:r>
            <w:r w:rsidRPr="00AC15B3">
              <w:rPr>
                <w:rFonts w:ascii="Times New Roman" w:eastAsia="Times New Roman" w:hAnsi="Times New Roman" w:cs="Times New Roman"/>
                <w:color w:val="000000"/>
                <w:sz w:val="24"/>
                <w:szCs w:val="24"/>
                <w:lang w:eastAsia="ru-RU"/>
              </w:rPr>
              <w:lastRenderedPageBreak/>
              <w:t>тестов, задач</w:t>
            </w:r>
          </w:p>
        </w:tc>
      </w:tr>
      <w:tr w:rsidR="00280B7E" w:rsidRPr="00234F97" w14:paraId="53DB3DEC" w14:textId="77777777" w:rsidTr="00280B7E">
        <w:tc>
          <w:tcPr>
            <w:tcW w:w="230" w:type="pct"/>
            <w:shd w:val="clear" w:color="auto" w:fill="auto"/>
          </w:tcPr>
          <w:p w14:paraId="2A7E68CA" w14:textId="23E5120F" w:rsidR="00280B7E" w:rsidRPr="00AC15B3" w:rsidRDefault="00280B7E" w:rsidP="00280B7E">
            <w:pPr>
              <w:tabs>
                <w:tab w:val="right" w:pos="851"/>
              </w:tabs>
              <w:spacing w:after="0" w:line="240" w:lineRule="auto"/>
              <w:jc w:val="both"/>
              <w:rPr>
                <w:sz w:val="24"/>
                <w:szCs w:val="24"/>
              </w:rPr>
            </w:pPr>
            <w:r>
              <w:rPr>
                <w:sz w:val="24"/>
                <w:szCs w:val="24"/>
              </w:rPr>
              <w:lastRenderedPageBreak/>
              <w:t>6.</w:t>
            </w:r>
          </w:p>
        </w:tc>
        <w:tc>
          <w:tcPr>
            <w:tcW w:w="886" w:type="pct"/>
            <w:shd w:val="clear" w:color="auto" w:fill="auto"/>
            <w:vAlign w:val="center"/>
          </w:tcPr>
          <w:p w14:paraId="4E86D4DD" w14:textId="21672E91" w:rsidR="00280B7E" w:rsidRPr="00F50DE5" w:rsidRDefault="00280B7E" w:rsidP="00280B7E">
            <w:pPr>
              <w:spacing w:after="0" w:line="240" w:lineRule="auto"/>
              <w:jc w:val="both"/>
              <w:rPr>
                <w:rFonts w:ascii="Times New Roman" w:eastAsia="Times New Roman" w:hAnsi="Times New Roman" w:cs="Times New Roman"/>
                <w:sz w:val="24"/>
                <w:szCs w:val="24"/>
                <w:lang w:eastAsia="ru-RU"/>
              </w:rPr>
            </w:pPr>
            <w:r w:rsidRPr="00F50DE5">
              <w:rPr>
                <w:rFonts w:ascii="Times New Roman" w:eastAsia="Times New Roman" w:hAnsi="Times New Roman" w:cs="Times New Roman"/>
                <w:sz w:val="24"/>
                <w:szCs w:val="24"/>
                <w:lang w:eastAsia="ru-RU"/>
              </w:rPr>
              <w:t>Тема 6. Использование результатов строительно-технической экспертизы и оформления заключения эксперта при документировании экономических преступлений в сфере строительства.</w:t>
            </w:r>
          </w:p>
        </w:tc>
        <w:tc>
          <w:tcPr>
            <w:tcW w:w="599" w:type="pct"/>
            <w:shd w:val="clear" w:color="auto" w:fill="auto"/>
            <w:vAlign w:val="center"/>
          </w:tcPr>
          <w:p w14:paraId="25A10711" w14:textId="2CA35C4B" w:rsidR="00280B7E" w:rsidRPr="00C27074"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598" w:type="pct"/>
            <w:shd w:val="clear" w:color="auto" w:fill="auto"/>
            <w:vAlign w:val="center"/>
          </w:tcPr>
          <w:p w14:paraId="2D98D66B" w14:textId="3E011891" w:rsidR="00280B7E" w:rsidRPr="00C27074"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22" w:type="pct"/>
            <w:shd w:val="clear" w:color="auto" w:fill="auto"/>
            <w:vAlign w:val="center"/>
          </w:tcPr>
          <w:p w14:paraId="5B668609" w14:textId="5F49D8F6"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48" w:type="pct"/>
            <w:shd w:val="clear" w:color="auto" w:fill="auto"/>
            <w:vAlign w:val="center"/>
          </w:tcPr>
          <w:p w14:paraId="0730E5D5" w14:textId="2A54B0A3"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39" w:type="pct"/>
            <w:shd w:val="clear" w:color="auto" w:fill="auto"/>
            <w:vAlign w:val="center"/>
          </w:tcPr>
          <w:p w14:paraId="79EDD8B1" w14:textId="08D8CE0F" w:rsidR="00280B7E" w:rsidRPr="00AC15B3" w:rsidRDefault="001F5728" w:rsidP="00280B7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678" w:type="pct"/>
            <w:shd w:val="clear" w:color="auto" w:fill="auto"/>
            <w:vAlign w:val="center"/>
          </w:tcPr>
          <w:p w14:paraId="349F06F9" w14:textId="5D1C8473" w:rsidR="00280B7E" w:rsidRPr="00AC15B3" w:rsidRDefault="001F5728" w:rsidP="00280B7E">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C15B3">
              <w:rPr>
                <w:rFonts w:ascii="Times New Roman" w:eastAsia="Times New Roman" w:hAnsi="Times New Roman" w:cs="Times New Roman"/>
                <w:color w:val="000000"/>
                <w:sz w:val="24"/>
                <w:szCs w:val="24"/>
                <w:lang w:eastAsia="ru-RU"/>
              </w:rPr>
              <w:t>Опрос; решение тестов, задач</w:t>
            </w:r>
          </w:p>
        </w:tc>
      </w:tr>
      <w:tr w:rsidR="00280B7E" w:rsidRPr="00234F97" w14:paraId="7D3F5740" w14:textId="77777777" w:rsidTr="00280B7E">
        <w:tc>
          <w:tcPr>
            <w:tcW w:w="230" w:type="pct"/>
            <w:shd w:val="clear" w:color="auto" w:fill="auto"/>
          </w:tcPr>
          <w:p w14:paraId="17452BBE" w14:textId="77777777" w:rsidR="00280B7E" w:rsidRPr="00AC15B3" w:rsidRDefault="00280B7E" w:rsidP="00280B7E">
            <w:pPr>
              <w:tabs>
                <w:tab w:val="right" w:pos="851"/>
              </w:tabs>
              <w:spacing w:after="0" w:line="240" w:lineRule="auto"/>
              <w:jc w:val="both"/>
              <w:rPr>
                <w:rFonts w:ascii="Times New Roman" w:hAnsi="Times New Roman" w:cs="Times New Roman"/>
                <w:sz w:val="24"/>
                <w:szCs w:val="24"/>
              </w:rPr>
            </w:pPr>
          </w:p>
        </w:tc>
        <w:tc>
          <w:tcPr>
            <w:tcW w:w="886" w:type="pct"/>
            <w:shd w:val="clear" w:color="auto" w:fill="auto"/>
          </w:tcPr>
          <w:p w14:paraId="53ABDD08" w14:textId="0E722C2C" w:rsidR="00280B7E" w:rsidRPr="00AC15B3" w:rsidRDefault="00280B7E" w:rsidP="00280B7E">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599" w:type="pct"/>
            <w:shd w:val="clear" w:color="auto" w:fill="auto"/>
            <w:vAlign w:val="center"/>
          </w:tcPr>
          <w:p w14:paraId="034B60EA" w14:textId="77777777" w:rsidR="00280B7E" w:rsidRPr="00AC15B3" w:rsidRDefault="00280B7E" w:rsidP="00280B7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108</w:t>
            </w:r>
          </w:p>
        </w:tc>
        <w:tc>
          <w:tcPr>
            <w:tcW w:w="598" w:type="pct"/>
            <w:shd w:val="clear" w:color="auto" w:fill="auto"/>
            <w:vAlign w:val="center"/>
          </w:tcPr>
          <w:p w14:paraId="7DD19EC9" w14:textId="77777777" w:rsidR="00280B7E" w:rsidRPr="00AC15B3" w:rsidRDefault="00280B7E" w:rsidP="00280B7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16</w:t>
            </w:r>
          </w:p>
        </w:tc>
        <w:tc>
          <w:tcPr>
            <w:tcW w:w="522" w:type="pct"/>
            <w:shd w:val="clear" w:color="auto" w:fill="auto"/>
            <w:vAlign w:val="center"/>
          </w:tcPr>
          <w:p w14:paraId="6DC5848C" w14:textId="77777777" w:rsidR="00280B7E" w:rsidRPr="00AC15B3" w:rsidRDefault="00280B7E" w:rsidP="00280B7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4</w:t>
            </w:r>
          </w:p>
        </w:tc>
        <w:tc>
          <w:tcPr>
            <w:tcW w:w="748" w:type="pct"/>
            <w:shd w:val="clear" w:color="auto" w:fill="auto"/>
            <w:vAlign w:val="center"/>
          </w:tcPr>
          <w:p w14:paraId="4D7AE59F" w14:textId="77777777" w:rsidR="00280B7E" w:rsidRPr="00AC15B3" w:rsidRDefault="00280B7E" w:rsidP="00280B7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12</w:t>
            </w:r>
          </w:p>
        </w:tc>
        <w:tc>
          <w:tcPr>
            <w:tcW w:w="739" w:type="pct"/>
            <w:shd w:val="clear" w:color="auto" w:fill="auto"/>
            <w:vAlign w:val="center"/>
          </w:tcPr>
          <w:p w14:paraId="7EC7DADA" w14:textId="77777777" w:rsidR="00280B7E" w:rsidRPr="00AC15B3" w:rsidRDefault="00280B7E" w:rsidP="00280B7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92</w:t>
            </w:r>
          </w:p>
        </w:tc>
        <w:tc>
          <w:tcPr>
            <w:tcW w:w="678" w:type="pct"/>
            <w:shd w:val="clear" w:color="auto" w:fill="auto"/>
            <w:vAlign w:val="center"/>
          </w:tcPr>
          <w:p w14:paraId="5423D215" w14:textId="5F9AE652" w:rsidR="00280B7E" w:rsidRPr="00AC15B3" w:rsidRDefault="00280B7E" w:rsidP="00280B7E">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Эссе</w:t>
            </w:r>
          </w:p>
        </w:tc>
      </w:tr>
      <w:tr w:rsidR="00280B7E" w:rsidRPr="00234F97" w14:paraId="128901DF" w14:textId="77777777" w:rsidTr="00280B7E">
        <w:tc>
          <w:tcPr>
            <w:tcW w:w="230" w:type="pct"/>
            <w:shd w:val="clear" w:color="auto" w:fill="auto"/>
          </w:tcPr>
          <w:p w14:paraId="02033A79" w14:textId="77777777" w:rsidR="00280B7E" w:rsidRPr="00234F97" w:rsidRDefault="00280B7E" w:rsidP="00280B7E">
            <w:pPr>
              <w:tabs>
                <w:tab w:val="right" w:pos="851"/>
              </w:tabs>
              <w:spacing w:after="0" w:line="240" w:lineRule="auto"/>
              <w:jc w:val="both"/>
              <w:rPr>
                <w:rFonts w:ascii="Times New Roman" w:hAnsi="Times New Roman" w:cs="Times New Roman"/>
                <w:sz w:val="24"/>
                <w:szCs w:val="24"/>
              </w:rPr>
            </w:pPr>
          </w:p>
        </w:tc>
        <w:tc>
          <w:tcPr>
            <w:tcW w:w="886" w:type="pct"/>
            <w:shd w:val="clear" w:color="auto" w:fill="auto"/>
          </w:tcPr>
          <w:p w14:paraId="50E6F020" w14:textId="77777777" w:rsidR="00280B7E" w:rsidRPr="00234F97" w:rsidRDefault="00280B7E" w:rsidP="00280B7E">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599" w:type="pct"/>
            <w:shd w:val="clear" w:color="auto" w:fill="auto"/>
          </w:tcPr>
          <w:p w14:paraId="4696CFFF" w14:textId="77777777" w:rsidR="00280B7E" w:rsidRPr="00234F97" w:rsidRDefault="00280B7E" w:rsidP="00280B7E">
            <w:pPr>
              <w:tabs>
                <w:tab w:val="right" w:pos="851"/>
              </w:tabs>
              <w:spacing w:after="0" w:line="240" w:lineRule="auto"/>
              <w:jc w:val="center"/>
              <w:rPr>
                <w:rFonts w:ascii="Times New Roman" w:hAnsi="Times New Roman" w:cs="Times New Roman"/>
                <w:sz w:val="24"/>
                <w:szCs w:val="24"/>
              </w:rPr>
            </w:pPr>
          </w:p>
        </w:tc>
        <w:tc>
          <w:tcPr>
            <w:tcW w:w="598" w:type="pct"/>
            <w:shd w:val="clear" w:color="auto" w:fill="auto"/>
          </w:tcPr>
          <w:p w14:paraId="22B64859" w14:textId="05CECA25" w:rsidR="00280B7E" w:rsidRPr="00C618E9" w:rsidRDefault="00280B7E" w:rsidP="00280B7E">
            <w:pPr>
              <w:tabs>
                <w:tab w:val="right" w:pos="851"/>
              </w:tabs>
              <w:spacing w:after="0" w:line="240" w:lineRule="auto"/>
              <w:jc w:val="center"/>
              <w:rPr>
                <w:rFonts w:ascii="Times New Roman" w:hAnsi="Times New Roman" w:cs="Times New Roman"/>
                <w:b/>
                <w:sz w:val="24"/>
                <w:szCs w:val="24"/>
              </w:rPr>
            </w:pPr>
            <w:r w:rsidRPr="00C618E9">
              <w:rPr>
                <w:rFonts w:ascii="Times New Roman" w:hAnsi="Times New Roman" w:cs="Times New Roman"/>
                <w:b/>
                <w:sz w:val="24"/>
                <w:szCs w:val="24"/>
              </w:rPr>
              <w:t>15</w:t>
            </w:r>
            <w:r>
              <w:rPr>
                <w:rFonts w:ascii="Times New Roman" w:hAnsi="Times New Roman" w:cs="Times New Roman"/>
                <w:b/>
                <w:sz w:val="24"/>
                <w:szCs w:val="24"/>
              </w:rPr>
              <w:t>%</w:t>
            </w:r>
          </w:p>
        </w:tc>
        <w:tc>
          <w:tcPr>
            <w:tcW w:w="522" w:type="pct"/>
            <w:shd w:val="clear" w:color="auto" w:fill="auto"/>
          </w:tcPr>
          <w:p w14:paraId="46024896" w14:textId="546001A9" w:rsidR="00280B7E" w:rsidRPr="00C618E9" w:rsidRDefault="00280B7E" w:rsidP="00280B7E">
            <w:pPr>
              <w:tabs>
                <w:tab w:val="right" w:pos="851"/>
              </w:tabs>
              <w:spacing w:after="0" w:line="240" w:lineRule="auto"/>
              <w:jc w:val="center"/>
              <w:rPr>
                <w:rFonts w:ascii="Times New Roman" w:hAnsi="Times New Roman" w:cs="Times New Roman"/>
                <w:b/>
                <w:sz w:val="24"/>
                <w:szCs w:val="24"/>
              </w:rPr>
            </w:pPr>
            <w:r w:rsidRPr="00C618E9">
              <w:rPr>
                <w:rFonts w:ascii="Times New Roman" w:hAnsi="Times New Roman" w:cs="Times New Roman"/>
                <w:b/>
                <w:sz w:val="24"/>
                <w:szCs w:val="24"/>
              </w:rPr>
              <w:t>25</w:t>
            </w:r>
            <w:r>
              <w:rPr>
                <w:rFonts w:ascii="Times New Roman" w:hAnsi="Times New Roman" w:cs="Times New Roman"/>
                <w:b/>
                <w:sz w:val="24"/>
                <w:szCs w:val="24"/>
              </w:rPr>
              <w:t>%</w:t>
            </w:r>
          </w:p>
        </w:tc>
        <w:tc>
          <w:tcPr>
            <w:tcW w:w="748" w:type="pct"/>
            <w:shd w:val="clear" w:color="auto" w:fill="auto"/>
          </w:tcPr>
          <w:p w14:paraId="60A77C8E" w14:textId="21DF57E4" w:rsidR="00280B7E" w:rsidRPr="00C618E9" w:rsidRDefault="00280B7E" w:rsidP="00280B7E">
            <w:pPr>
              <w:tabs>
                <w:tab w:val="right" w:pos="851"/>
              </w:tabs>
              <w:spacing w:after="0" w:line="240" w:lineRule="auto"/>
              <w:jc w:val="center"/>
              <w:rPr>
                <w:rFonts w:ascii="Times New Roman" w:hAnsi="Times New Roman" w:cs="Times New Roman"/>
                <w:b/>
                <w:sz w:val="24"/>
                <w:szCs w:val="24"/>
              </w:rPr>
            </w:pPr>
            <w:r w:rsidRPr="00C618E9">
              <w:rPr>
                <w:rFonts w:ascii="Times New Roman" w:hAnsi="Times New Roman" w:cs="Times New Roman"/>
                <w:b/>
                <w:sz w:val="24"/>
                <w:szCs w:val="24"/>
              </w:rPr>
              <w:t>75</w:t>
            </w:r>
            <w:r>
              <w:rPr>
                <w:rFonts w:ascii="Times New Roman" w:hAnsi="Times New Roman" w:cs="Times New Roman"/>
                <w:b/>
                <w:sz w:val="24"/>
                <w:szCs w:val="24"/>
              </w:rPr>
              <w:t>%</w:t>
            </w:r>
          </w:p>
        </w:tc>
        <w:tc>
          <w:tcPr>
            <w:tcW w:w="739" w:type="pct"/>
            <w:shd w:val="clear" w:color="auto" w:fill="auto"/>
          </w:tcPr>
          <w:p w14:paraId="14623A2A" w14:textId="1808D050" w:rsidR="00280B7E" w:rsidRPr="00C618E9" w:rsidRDefault="00280B7E" w:rsidP="00280B7E">
            <w:pPr>
              <w:tabs>
                <w:tab w:val="right" w:pos="851"/>
              </w:tabs>
              <w:spacing w:after="0" w:line="240" w:lineRule="auto"/>
              <w:jc w:val="center"/>
              <w:rPr>
                <w:rFonts w:ascii="Times New Roman" w:hAnsi="Times New Roman" w:cs="Times New Roman"/>
                <w:b/>
                <w:sz w:val="24"/>
                <w:szCs w:val="24"/>
              </w:rPr>
            </w:pPr>
            <w:r w:rsidRPr="00C618E9">
              <w:rPr>
                <w:rFonts w:ascii="Times New Roman" w:hAnsi="Times New Roman" w:cs="Times New Roman"/>
                <w:b/>
                <w:sz w:val="24"/>
                <w:szCs w:val="24"/>
              </w:rPr>
              <w:t>85</w:t>
            </w:r>
            <w:r>
              <w:rPr>
                <w:rFonts w:ascii="Times New Roman" w:hAnsi="Times New Roman" w:cs="Times New Roman"/>
                <w:b/>
                <w:sz w:val="24"/>
                <w:szCs w:val="24"/>
              </w:rPr>
              <w:t>%</w:t>
            </w:r>
          </w:p>
        </w:tc>
        <w:tc>
          <w:tcPr>
            <w:tcW w:w="678" w:type="pct"/>
            <w:shd w:val="clear" w:color="auto" w:fill="auto"/>
          </w:tcPr>
          <w:p w14:paraId="175E2A49" w14:textId="77777777" w:rsidR="00280B7E" w:rsidRPr="00234F97" w:rsidRDefault="00280B7E" w:rsidP="00280B7E">
            <w:pPr>
              <w:tabs>
                <w:tab w:val="right" w:pos="851"/>
              </w:tabs>
              <w:spacing w:after="0" w:line="240" w:lineRule="auto"/>
              <w:jc w:val="both"/>
              <w:rPr>
                <w:rFonts w:ascii="Times New Roman" w:hAnsi="Times New Roman" w:cs="Times New Roman"/>
                <w:sz w:val="24"/>
                <w:szCs w:val="24"/>
              </w:rPr>
            </w:pPr>
          </w:p>
        </w:tc>
      </w:tr>
    </w:tbl>
    <w:p w14:paraId="78EB51C0" w14:textId="77777777" w:rsidR="006A52A9"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554F2660" w:rsidR="00923A8E" w:rsidRPr="001B1EEE" w:rsidRDefault="00957758"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C640A0" w:rsidRDefault="00F74A5F" w:rsidP="00F74A5F">
            <w:pPr>
              <w:jc w:val="center"/>
              <w:rPr>
                <w:rFonts w:ascii="Times New Roman" w:eastAsia="Times New Roman" w:hAnsi="Times New Roman"/>
                <w:b/>
                <w:sz w:val="24"/>
                <w:szCs w:val="24"/>
              </w:rPr>
            </w:pPr>
            <w:bookmarkStart w:id="29" w:name="_Toc423707039"/>
            <w:r w:rsidRPr="00C640A0">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C640A0" w:rsidRDefault="00F74A5F" w:rsidP="00F74A5F">
            <w:pPr>
              <w:jc w:val="center"/>
              <w:rPr>
                <w:rFonts w:ascii="Times New Roman" w:eastAsia="Times New Roman" w:hAnsi="Times New Roman"/>
                <w:b/>
                <w:sz w:val="24"/>
                <w:szCs w:val="24"/>
              </w:rPr>
            </w:pPr>
            <w:r w:rsidRPr="00C640A0">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C640A0" w:rsidRDefault="00F74A5F" w:rsidP="00F74A5F">
            <w:pPr>
              <w:jc w:val="center"/>
              <w:rPr>
                <w:rFonts w:ascii="Times New Roman" w:eastAsia="Times New Roman" w:hAnsi="Times New Roman"/>
                <w:b/>
                <w:sz w:val="24"/>
                <w:szCs w:val="24"/>
              </w:rPr>
            </w:pPr>
            <w:r w:rsidRPr="00C640A0">
              <w:rPr>
                <w:rFonts w:ascii="Times New Roman" w:eastAsia="Times New Roman" w:hAnsi="Times New Roman"/>
                <w:b/>
                <w:sz w:val="24"/>
                <w:szCs w:val="24"/>
              </w:rPr>
              <w:t>Формы проведения занятий</w:t>
            </w:r>
          </w:p>
        </w:tc>
      </w:tr>
      <w:tr w:rsidR="00C640A0" w:rsidRPr="00B155EA" w14:paraId="037B37FA" w14:textId="77777777" w:rsidTr="00F74A5F">
        <w:tc>
          <w:tcPr>
            <w:tcW w:w="2263" w:type="dxa"/>
            <w:shd w:val="clear" w:color="auto" w:fill="auto"/>
            <w:vAlign w:val="center"/>
          </w:tcPr>
          <w:p w14:paraId="59DCCF00" w14:textId="087EEB8A" w:rsidR="00C640A0" w:rsidRPr="003079BB" w:rsidRDefault="00C640A0" w:rsidP="00C640A0">
            <w:pPr>
              <w:autoSpaceDE w:val="0"/>
              <w:autoSpaceDN w:val="0"/>
              <w:adjustRightInd w:val="0"/>
              <w:ind w:firstLine="22"/>
              <w:rPr>
                <w:rFonts w:ascii="Times New Roman" w:eastAsia="Times New Roman" w:hAnsi="Times New Roman"/>
                <w:sz w:val="24"/>
                <w:szCs w:val="24"/>
                <w:highlight w:val="yellow"/>
                <w:lang w:eastAsia="ru-RU"/>
              </w:rPr>
            </w:pPr>
            <w:r w:rsidRPr="000D3EBB">
              <w:rPr>
                <w:rFonts w:ascii="Times New Roman" w:eastAsia="Times New Roman" w:hAnsi="Times New Roman"/>
                <w:sz w:val="24"/>
                <w:szCs w:val="24"/>
                <w:lang w:eastAsia="ru-RU"/>
              </w:rPr>
              <w:t>Тема 1 Основные положения теории судебной экспертизы.</w:t>
            </w:r>
          </w:p>
        </w:tc>
        <w:tc>
          <w:tcPr>
            <w:tcW w:w="5812" w:type="dxa"/>
          </w:tcPr>
          <w:p w14:paraId="1F376DB1" w14:textId="77777777" w:rsidR="00C640A0" w:rsidRPr="000D3EBB" w:rsidRDefault="00C640A0" w:rsidP="00C640A0">
            <w:pPr>
              <w:widowControl w:val="0"/>
              <w:tabs>
                <w:tab w:val="left" w:pos="1080"/>
              </w:tabs>
              <w:suppressAutoHyphens/>
              <w:jc w:val="both"/>
              <w:rPr>
                <w:rFonts w:ascii="Times New Roman" w:hAnsi="Times New Roman"/>
                <w:bCs/>
                <w:sz w:val="24"/>
                <w:szCs w:val="24"/>
              </w:rPr>
            </w:pPr>
            <w:r w:rsidRPr="000D3EBB">
              <w:rPr>
                <w:rFonts w:ascii="Times New Roman" w:hAnsi="Times New Roman"/>
                <w:sz w:val="24"/>
                <w:szCs w:val="24"/>
              </w:rPr>
              <w:t>1. Эксперт и специалист в судопроизводстве: общие черты и специфика их деятельности, определенные процессуальным законодательством в уголовном судопроизводстве.</w:t>
            </w:r>
          </w:p>
          <w:p w14:paraId="2C77D76C" w14:textId="77777777" w:rsidR="00C640A0" w:rsidRPr="000D3EBB" w:rsidRDefault="00C640A0" w:rsidP="00C640A0">
            <w:pPr>
              <w:widowControl w:val="0"/>
              <w:tabs>
                <w:tab w:val="left" w:pos="1080"/>
              </w:tabs>
              <w:suppressAutoHyphens/>
              <w:jc w:val="both"/>
              <w:rPr>
                <w:rFonts w:ascii="Times New Roman" w:hAnsi="Times New Roman"/>
                <w:sz w:val="24"/>
                <w:szCs w:val="24"/>
              </w:rPr>
            </w:pPr>
            <w:r w:rsidRPr="000D3EBB">
              <w:rPr>
                <w:rFonts w:ascii="Times New Roman" w:hAnsi="Times New Roman"/>
                <w:sz w:val="24"/>
                <w:szCs w:val="24"/>
              </w:rPr>
              <w:t xml:space="preserve">2. Права и обязанности судебного эксперта. </w:t>
            </w:r>
          </w:p>
          <w:p w14:paraId="0C9025F3" w14:textId="77777777" w:rsidR="00C640A0" w:rsidRPr="000D3EBB" w:rsidRDefault="00C640A0" w:rsidP="00C640A0">
            <w:pPr>
              <w:widowControl w:val="0"/>
              <w:tabs>
                <w:tab w:val="left" w:pos="1080"/>
              </w:tabs>
              <w:suppressAutoHyphens/>
              <w:jc w:val="both"/>
              <w:rPr>
                <w:rFonts w:ascii="Times New Roman" w:hAnsi="Times New Roman"/>
                <w:sz w:val="24"/>
                <w:szCs w:val="24"/>
              </w:rPr>
            </w:pPr>
            <w:r w:rsidRPr="000D3EBB">
              <w:rPr>
                <w:rFonts w:ascii="Times New Roman" w:hAnsi="Times New Roman"/>
                <w:sz w:val="24"/>
                <w:szCs w:val="24"/>
              </w:rPr>
              <w:t xml:space="preserve">3. Профессиональные и квалификационные требования, предъявляемые к судебному эксперту. </w:t>
            </w:r>
          </w:p>
          <w:p w14:paraId="110C9B58" w14:textId="77777777" w:rsidR="00C640A0" w:rsidRPr="000D3EBB" w:rsidRDefault="00C640A0" w:rsidP="00C640A0">
            <w:pPr>
              <w:widowControl w:val="0"/>
              <w:tabs>
                <w:tab w:val="left" w:pos="1080"/>
              </w:tabs>
              <w:suppressAutoHyphens/>
              <w:jc w:val="both"/>
              <w:rPr>
                <w:rFonts w:ascii="Times New Roman" w:hAnsi="Times New Roman"/>
                <w:sz w:val="24"/>
                <w:szCs w:val="24"/>
              </w:rPr>
            </w:pPr>
            <w:r w:rsidRPr="000D3EBB">
              <w:rPr>
                <w:rFonts w:ascii="Times New Roman" w:hAnsi="Times New Roman"/>
                <w:sz w:val="24"/>
                <w:szCs w:val="24"/>
              </w:rPr>
              <w:t>4. Процессуальные виды экспертиз.</w:t>
            </w:r>
          </w:p>
          <w:p w14:paraId="39B08751" w14:textId="0F3A9E49" w:rsidR="00C640A0" w:rsidRPr="003079BB" w:rsidRDefault="00C640A0" w:rsidP="00C640A0">
            <w:pPr>
              <w:widowControl w:val="0"/>
              <w:ind w:left="426" w:firstLine="22"/>
              <w:jc w:val="both"/>
              <w:rPr>
                <w:rFonts w:ascii="Times New Roman" w:eastAsia="Times New Roman" w:hAnsi="Times New Roman"/>
                <w:i/>
                <w:sz w:val="24"/>
                <w:szCs w:val="24"/>
                <w:highlight w:val="yellow"/>
                <w:lang w:eastAsia="ru-RU"/>
              </w:rPr>
            </w:pPr>
            <w:r w:rsidRPr="000D3EBB">
              <w:rPr>
                <w:rFonts w:ascii="Times New Roman" w:hAnsi="Times New Roman"/>
                <w:i/>
                <w:sz w:val="24"/>
                <w:szCs w:val="24"/>
              </w:rPr>
              <w:t>Рекомендуемые источники:</w:t>
            </w:r>
            <w:r>
              <w:rPr>
                <w:rFonts w:ascii="Times New Roman" w:hAnsi="Times New Roman"/>
                <w:i/>
                <w:sz w:val="24"/>
                <w:szCs w:val="24"/>
              </w:rPr>
              <w:t xml:space="preserve"> основная литература</w:t>
            </w:r>
            <w:r w:rsidRPr="000D3EBB">
              <w:rPr>
                <w:rFonts w:ascii="Times New Roman" w:hAnsi="Times New Roman"/>
                <w:i/>
                <w:sz w:val="24"/>
                <w:szCs w:val="24"/>
              </w:rPr>
              <w:t xml:space="preserve"> 1-</w:t>
            </w:r>
            <w:r>
              <w:rPr>
                <w:rFonts w:ascii="Times New Roman" w:hAnsi="Times New Roman"/>
                <w:i/>
                <w:sz w:val="24"/>
                <w:szCs w:val="24"/>
              </w:rPr>
              <w:t>2</w:t>
            </w:r>
            <w:r w:rsidRPr="000D3EBB">
              <w:rPr>
                <w:rFonts w:ascii="Times New Roman" w:hAnsi="Times New Roman"/>
                <w:i/>
                <w:sz w:val="24"/>
                <w:szCs w:val="24"/>
              </w:rPr>
              <w:t>.</w:t>
            </w:r>
          </w:p>
        </w:tc>
        <w:tc>
          <w:tcPr>
            <w:tcW w:w="1744" w:type="dxa"/>
          </w:tcPr>
          <w:p w14:paraId="5A1A6F6F" w14:textId="77777777" w:rsidR="00C640A0" w:rsidRPr="000D3EBB" w:rsidRDefault="00C640A0" w:rsidP="00C640A0">
            <w:pPr>
              <w:widowControl w:val="0"/>
              <w:ind w:firstLine="22"/>
              <w:rPr>
                <w:rFonts w:ascii="Times New Roman" w:eastAsia="Times New Roman" w:hAnsi="Times New Roman"/>
                <w:noProof/>
                <w:sz w:val="24"/>
                <w:szCs w:val="24"/>
                <w:lang w:eastAsia="ru-RU"/>
              </w:rPr>
            </w:pPr>
            <w:r w:rsidRPr="000D3EBB">
              <w:rPr>
                <w:rFonts w:ascii="Times New Roman" w:eastAsia="Times New Roman" w:hAnsi="Times New Roman"/>
                <w:noProof/>
                <w:sz w:val="24"/>
                <w:szCs w:val="24"/>
                <w:lang w:eastAsia="ru-RU"/>
              </w:rPr>
              <w:t>Устные ответы</w:t>
            </w:r>
          </w:p>
          <w:p w14:paraId="4331D741" w14:textId="77777777" w:rsidR="00C640A0" w:rsidRPr="000D3EBB" w:rsidRDefault="00C640A0" w:rsidP="00C640A0">
            <w:pPr>
              <w:ind w:firstLine="22"/>
              <w:rPr>
                <w:rFonts w:ascii="Times New Roman" w:eastAsia="Times New Roman" w:hAnsi="Times New Roman"/>
                <w:noProof/>
                <w:sz w:val="24"/>
                <w:szCs w:val="24"/>
                <w:lang w:eastAsia="ru-RU"/>
              </w:rPr>
            </w:pPr>
            <w:r w:rsidRPr="000D3EBB">
              <w:rPr>
                <w:rFonts w:ascii="Times New Roman" w:eastAsia="Times New Roman" w:hAnsi="Times New Roman"/>
                <w:noProof/>
                <w:sz w:val="24"/>
                <w:szCs w:val="24"/>
                <w:lang w:eastAsia="ru-RU"/>
              </w:rPr>
              <w:t>Решение задач с последующим обсуждением</w:t>
            </w:r>
          </w:p>
          <w:p w14:paraId="1E3572A0" w14:textId="6A1BC1F6" w:rsidR="00C640A0" w:rsidRPr="003079BB" w:rsidRDefault="00C640A0" w:rsidP="00C640A0">
            <w:pPr>
              <w:keepNext/>
              <w:widowControl w:val="0"/>
              <w:autoSpaceDE w:val="0"/>
              <w:autoSpaceDN w:val="0"/>
              <w:adjustRightInd w:val="0"/>
              <w:ind w:firstLine="22"/>
              <w:rPr>
                <w:rFonts w:ascii="Times New Roman" w:hAnsi="Times New Roman"/>
                <w:sz w:val="24"/>
                <w:szCs w:val="24"/>
                <w:highlight w:val="yellow"/>
              </w:rPr>
            </w:pPr>
            <w:r w:rsidRPr="000D3EBB">
              <w:rPr>
                <w:rFonts w:ascii="Times New Roman" w:eastAsia="Times New Roman" w:hAnsi="Times New Roman"/>
                <w:noProof/>
                <w:sz w:val="24"/>
                <w:szCs w:val="24"/>
                <w:lang w:eastAsia="ru-RU"/>
              </w:rPr>
              <w:t>Решение тестов</w:t>
            </w:r>
          </w:p>
        </w:tc>
      </w:tr>
      <w:tr w:rsidR="00C640A0" w:rsidRPr="00B155EA" w14:paraId="0B2BAB31" w14:textId="77777777" w:rsidTr="00F74A5F">
        <w:tc>
          <w:tcPr>
            <w:tcW w:w="2263" w:type="dxa"/>
            <w:shd w:val="clear" w:color="auto" w:fill="auto"/>
            <w:vAlign w:val="center"/>
          </w:tcPr>
          <w:p w14:paraId="2BCEED52" w14:textId="77777777" w:rsidR="00C640A0" w:rsidRPr="000D3EBB" w:rsidRDefault="00C640A0" w:rsidP="00C640A0">
            <w:pPr>
              <w:jc w:val="both"/>
              <w:rPr>
                <w:rFonts w:ascii="Times New Roman" w:eastAsia="Times New Roman" w:hAnsi="Times New Roman"/>
                <w:sz w:val="24"/>
                <w:szCs w:val="24"/>
                <w:lang w:eastAsia="ru-RU"/>
              </w:rPr>
            </w:pPr>
            <w:r w:rsidRPr="000D3EBB">
              <w:rPr>
                <w:rFonts w:ascii="Times New Roman" w:eastAsia="Times New Roman" w:hAnsi="Times New Roman"/>
                <w:sz w:val="24"/>
                <w:szCs w:val="24"/>
                <w:lang w:eastAsia="ru-RU"/>
              </w:rPr>
              <w:t xml:space="preserve">Тема 2. </w:t>
            </w:r>
            <w:r w:rsidRPr="000D3EBB">
              <w:rPr>
                <w:rFonts w:ascii="Times New Roman" w:hAnsi="Times New Roman"/>
                <w:spacing w:val="-2"/>
                <w:sz w:val="24"/>
                <w:szCs w:val="24"/>
              </w:rPr>
              <w:t xml:space="preserve">Понятие строительно-технической экспертизы и ее значение при </w:t>
            </w:r>
            <w:r w:rsidRPr="000D3EBB">
              <w:rPr>
                <w:rFonts w:ascii="Times New Roman" w:hAnsi="Times New Roman"/>
                <w:spacing w:val="-2"/>
                <w:sz w:val="24"/>
                <w:szCs w:val="24"/>
              </w:rPr>
              <w:lastRenderedPageBreak/>
              <w:t>расследовании экономических преступлений.</w:t>
            </w:r>
          </w:p>
          <w:p w14:paraId="291F1440" w14:textId="45ECE30B" w:rsidR="00C640A0" w:rsidRPr="003079BB" w:rsidRDefault="00C640A0" w:rsidP="00C640A0">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shd w:val="clear" w:color="auto" w:fill="auto"/>
          </w:tcPr>
          <w:p w14:paraId="2A4BD0C9" w14:textId="77777777" w:rsidR="00C640A0" w:rsidRPr="000D3EBB" w:rsidRDefault="00C640A0" w:rsidP="00C640A0">
            <w:pPr>
              <w:widowControl w:val="0"/>
              <w:tabs>
                <w:tab w:val="left" w:pos="1080"/>
              </w:tabs>
              <w:suppressAutoHyphens/>
              <w:jc w:val="both"/>
              <w:rPr>
                <w:rFonts w:ascii="Times New Roman" w:hAnsi="Times New Roman"/>
                <w:sz w:val="24"/>
                <w:szCs w:val="24"/>
              </w:rPr>
            </w:pPr>
            <w:r w:rsidRPr="000D3EBB">
              <w:rPr>
                <w:rFonts w:ascii="Times New Roman" w:hAnsi="Times New Roman"/>
                <w:sz w:val="24"/>
                <w:szCs w:val="24"/>
              </w:rPr>
              <w:lastRenderedPageBreak/>
              <w:t xml:space="preserve">1. Понятие судебной строительно-технической экспертизы, её роль и значение в современном судопроизводстве. </w:t>
            </w:r>
          </w:p>
          <w:p w14:paraId="39957407" w14:textId="77777777" w:rsidR="00C640A0" w:rsidRPr="000D3EBB" w:rsidRDefault="00C640A0" w:rsidP="00C640A0">
            <w:pPr>
              <w:widowControl w:val="0"/>
              <w:tabs>
                <w:tab w:val="left" w:pos="1080"/>
              </w:tabs>
              <w:suppressAutoHyphens/>
              <w:jc w:val="both"/>
              <w:rPr>
                <w:rFonts w:ascii="Times New Roman" w:hAnsi="Times New Roman"/>
                <w:sz w:val="24"/>
                <w:szCs w:val="24"/>
              </w:rPr>
            </w:pPr>
            <w:r w:rsidRPr="000D3EBB">
              <w:rPr>
                <w:rFonts w:ascii="Times New Roman" w:eastAsia="Times New Roman" w:hAnsi="Times New Roman"/>
                <w:bCs/>
                <w:spacing w:val="-4"/>
                <w:sz w:val="24"/>
                <w:szCs w:val="24"/>
                <w:lang w:eastAsia="ru-RU"/>
              </w:rPr>
              <w:t>2. П</w:t>
            </w:r>
            <w:r w:rsidRPr="000D3EBB">
              <w:rPr>
                <w:rFonts w:ascii="Times New Roman" w:hAnsi="Times New Roman"/>
                <w:sz w:val="24"/>
                <w:szCs w:val="24"/>
              </w:rPr>
              <w:t xml:space="preserve">еречень типовых задач, решаемых строительно-технической экспертизой при расследовании </w:t>
            </w:r>
            <w:r w:rsidRPr="000D3EBB">
              <w:rPr>
                <w:rFonts w:ascii="Times New Roman" w:hAnsi="Times New Roman"/>
                <w:sz w:val="24"/>
                <w:szCs w:val="24"/>
              </w:rPr>
              <w:lastRenderedPageBreak/>
              <w:t>экономических преступлений.</w:t>
            </w:r>
          </w:p>
          <w:p w14:paraId="3591158C" w14:textId="77777777" w:rsidR="00C640A0" w:rsidRPr="000D3EBB" w:rsidRDefault="00C640A0" w:rsidP="00C640A0">
            <w:pPr>
              <w:widowControl w:val="0"/>
              <w:tabs>
                <w:tab w:val="left" w:pos="1080"/>
              </w:tabs>
              <w:suppressAutoHyphens/>
              <w:jc w:val="both"/>
              <w:rPr>
                <w:rFonts w:ascii="Times New Roman" w:hAnsi="Times New Roman"/>
                <w:bCs/>
                <w:sz w:val="24"/>
                <w:szCs w:val="24"/>
              </w:rPr>
            </w:pPr>
            <w:r w:rsidRPr="000D3EBB">
              <w:rPr>
                <w:rFonts w:ascii="Times New Roman" w:hAnsi="Times New Roman"/>
                <w:sz w:val="24"/>
                <w:szCs w:val="24"/>
              </w:rPr>
              <w:t>3. Нормативные правовые акты</w:t>
            </w:r>
            <w:r w:rsidRPr="000D3EBB">
              <w:rPr>
                <w:rFonts w:ascii="Times New Roman" w:hAnsi="Times New Roman"/>
                <w:bCs/>
                <w:sz w:val="24"/>
                <w:szCs w:val="24"/>
              </w:rPr>
              <w:t>, регламентирующие судебную экспертную деятельность и строительно-техническую экспертизу.</w:t>
            </w:r>
          </w:p>
          <w:p w14:paraId="1D1ECF91" w14:textId="03D91882" w:rsidR="00C640A0" w:rsidRPr="003079BB" w:rsidRDefault="00C640A0" w:rsidP="00C640A0">
            <w:pPr>
              <w:ind w:left="426" w:firstLine="22"/>
              <w:jc w:val="both"/>
              <w:rPr>
                <w:rFonts w:ascii="Times New Roman" w:hAnsi="Times New Roman"/>
                <w:i/>
                <w:sz w:val="24"/>
                <w:szCs w:val="24"/>
                <w:highlight w:val="yellow"/>
              </w:rPr>
            </w:pPr>
            <w:r w:rsidRPr="000D3EBB">
              <w:rPr>
                <w:rFonts w:ascii="Times New Roman" w:hAnsi="Times New Roman"/>
                <w:i/>
                <w:sz w:val="24"/>
                <w:szCs w:val="24"/>
              </w:rPr>
              <w:t>Рекомендуемые источники:</w:t>
            </w:r>
            <w:r>
              <w:rPr>
                <w:rFonts w:ascii="Times New Roman" w:hAnsi="Times New Roman"/>
                <w:i/>
                <w:sz w:val="24"/>
                <w:szCs w:val="24"/>
              </w:rPr>
              <w:t xml:space="preserve"> основная литература</w:t>
            </w:r>
            <w:r w:rsidRPr="000D3EBB">
              <w:rPr>
                <w:rFonts w:ascii="Times New Roman" w:hAnsi="Times New Roman"/>
                <w:i/>
                <w:sz w:val="24"/>
                <w:szCs w:val="24"/>
              </w:rPr>
              <w:t xml:space="preserve"> 1-</w:t>
            </w:r>
            <w:r>
              <w:rPr>
                <w:rFonts w:ascii="Times New Roman" w:hAnsi="Times New Roman"/>
                <w:i/>
                <w:sz w:val="24"/>
                <w:szCs w:val="24"/>
              </w:rPr>
              <w:t>2</w:t>
            </w:r>
            <w:r w:rsidRPr="000D3EBB">
              <w:rPr>
                <w:rFonts w:ascii="Times New Roman" w:hAnsi="Times New Roman"/>
                <w:i/>
                <w:sz w:val="24"/>
                <w:szCs w:val="24"/>
              </w:rPr>
              <w:t>.</w:t>
            </w:r>
          </w:p>
        </w:tc>
        <w:tc>
          <w:tcPr>
            <w:tcW w:w="1744" w:type="dxa"/>
          </w:tcPr>
          <w:p w14:paraId="444FADBA" w14:textId="77777777" w:rsidR="00C640A0" w:rsidRPr="000D3EBB" w:rsidRDefault="00C640A0" w:rsidP="00C640A0">
            <w:pPr>
              <w:ind w:firstLine="22"/>
              <w:jc w:val="both"/>
              <w:rPr>
                <w:rFonts w:ascii="Times New Roman" w:eastAsia="Times New Roman" w:hAnsi="Times New Roman"/>
                <w:noProof/>
                <w:sz w:val="24"/>
                <w:szCs w:val="24"/>
                <w:lang w:eastAsia="ru-RU"/>
              </w:rPr>
            </w:pPr>
            <w:r w:rsidRPr="000D3EBB">
              <w:rPr>
                <w:rFonts w:ascii="Times New Roman" w:eastAsia="Times New Roman" w:hAnsi="Times New Roman"/>
                <w:noProof/>
                <w:sz w:val="24"/>
                <w:szCs w:val="24"/>
                <w:lang w:eastAsia="ru-RU"/>
              </w:rPr>
              <w:lastRenderedPageBreak/>
              <w:t>Решение тестов</w:t>
            </w:r>
          </w:p>
          <w:p w14:paraId="3FC890B0" w14:textId="77777777" w:rsidR="00C640A0" w:rsidRPr="000D3EBB" w:rsidRDefault="00C640A0" w:rsidP="00C640A0">
            <w:pPr>
              <w:ind w:firstLine="22"/>
              <w:jc w:val="both"/>
              <w:rPr>
                <w:rFonts w:ascii="Times New Roman" w:eastAsia="Times New Roman" w:hAnsi="Times New Roman"/>
                <w:noProof/>
                <w:sz w:val="24"/>
                <w:szCs w:val="24"/>
                <w:lang w:eastAsia="ru-RU"/>
              </w:rPr>
            </w:pPr>
            <w:r w:rsidRPr="000D3EBB">
              <w:rPr>
                <w:rFonts w:ascii="Times New Roman" w:eastAsia="Times New Roman" w:hAnsi="Times New Roman"/>
                <w:noProof/>
                <w:sz w:val="24"/>
                <w:szCs w:val="24"/>
                <w:lang w:eastAsia="ru-RU"/>
              </w:rPr>
              <w:t>Презентация</w:t>
            </w:r>
          </w:p>
          <w:p w14:paraId="22149883" w14:textId="0C637ACB" w:rsidR="00C640A0" w:rsidRPr="003079BB" w:rsidRDefault="00C640A0" w:rsidP="00C640A0">
            <w:pPr>
              <w:keepNext/>
              <w:widowControl w:val="0"/>
              <w:autoSpaceDE w:val="0"/>
              <w:autoSpaceDN w:val="0"/>
              <w:adjustRightInd w:val="0"/>
              <w:ind w:firstLine="22"/>
              <w:jc w:val="both"/>
              <w:rPr>
                <w:rFonts w:ascii="Times New Roman" w:hAnsi="Times New Roman"/>
                <w:sz w:val="24"/>
                <w:szCs w:val="24"/>
                <w:highlight w:val="yellow"/>
              </w:rPr>
            </w:pPr>
            <w:r w:rsidRPr="000D3EBB">
              <w:rPr>
                <w:rFonts w:ascii="Times New Roman" w:eastAsia="Times New Roman" w:hAnsi="Times New Roman"/>
                <w:noProof/>
                <w:sz w:val="24"/>
                <w:szCs w:val="24"/>
                <w:lang w:eastAsia="ru-RU"/>
              </w:rPr>
              <w:t>Устные ответы</w:t>
            </w:r>
          </w:p>
        </w:tc>
      </w:tr>
      <w:tr w:rsidR="00C640A0" w:rsidRPr="00B155EA" w14:paraId="45DC79E3" w14:textId="77777777" w:rsidTr="00F74A5F">
        <w:tc>
          <w:tcPr>
            <w:tcW w:w="2263" w:type="dxa"/>
            <w:shd w:val="clear" w:color="auto" w:fill="auto"/>
            <w:vAlign w:val="center"/>
          </w:tcPr>
          <w:p w14:paraId="255322DC" w14:textId="1429EAFE" w:rsidR="00C640A0" w:rsidRPr="003079BB" w:rsidRDefault="00C640A0" w:rsidP="00C640A0">
            <w:pPr>
              <w:autoSpaceDE w:val="0"/>
              <w:autoSpaceDN w:val="0"/>
              <w:adjustRightInd w:val="0"/>
              <w:ind w:firstLine="22"/>
              <w:rPr>
                <w:rFonts w:ascii="Times New Roman" w:eastAsia="Times New Roman" w:hAnsi="Times New Roman"/>
                <w:sz w:val="24"/>
                <w:szCs w:val="24"/>
                <w:highlight w:val="yellow"/>
                <w:lang w:eastAsia="ru-RU"/>
              </w:rPr>
            </w:pPr>
            <w:r w:rsidRPr="000D3EBB">
              <w:rPr>
                <w:rFonts w:ascii="Times New Roman" w:eastAsia="Times New Roman" w:hAnsi="Times New Roman"/>
                <w:sz w:val="24"/>
                <w:szCs w:val="24"/>
                <w:lang w:eastAsia="ru-RU"/>
              </w:rPr>
              <w:t>Тема 3. Предмет, объекты, задачи и методы судебной строительно-технической экспертизы при расследовании экономических преступлений</w:t>
            </w:r>
          </w:p>
        </w:tc>
        <w:tc>
          <w:tcPr>
            <w:tcW w:w="5812" w:type="dxa"/>
          </w:tcPr>
          <w:p w14:paraId="60BE995D" w14:textId="77777777" w:rsidR="00C640A0" w:rsidRPr="000D3EBB" w:rsidRDefault="00C640A0" w:rsidP="00A50E05">
            <w:pPr>
              <w:widowControl w:val="0"/>
              <w:numPr>
                <w:ilvl w:val="3"/>
                <w:numId w:val="8"/>
              </w:numPr>
              <w:tabs>
                <w:tab w:val="left" w:pos="426"/>
              </w:tabs>
              <w:suppressAutoHyphens/>
              <w:ind w:left="0" w:firstLine="0"/>
              <w:jc w:val="both"/>
              <w:rPr>
                <w:rFonts w:ascii="Times New Roman" w:hAnsi="Times New Roman"/>
                <w:bCs/>
                <w:sz w:val="24"/>
                <w:szCs w:val="24"/>
              </w:rPr>
            </w:pPr>
            <w:r w:rsidRPr="000D3EBB">
              <w:rPr>
                <w:rFonts w:ascii="Times New Roman" w:hAnsi="Times New Roman"/>
                <w:bCs/>
                <w:sz w:val="24"/>
                <w:szCs w:val="24"/>
              </w:rPr>
              <w:t>Предмет и задачи строительно-технической экспертизы при расследовании экономических преступлений.</w:t>
            </w:r>
          </w:p>
          <w:p w14:paraId="0B0E60F3" w14:textId="77777777" w:rsidR="00C640A0" w:rsidRPr="000D3EBB" w:rsidRDefault="00C640A0" w:rsidP="00A50E05">
            <w:pPr>
              <w:widowControl w:val="0"/>
              <w:numPr>
                <w:ilvl w:val="3"/>
                <w:numId w:val="8"/>
              </w:numPr>
              <w:tabs>
                <w:tab w:val="left" w:pos="426"/>
              </w:tabs>
              <w:suppressAutoHyphens/>
              <w:ind w:left="0" w:firstLine="0"/>
              <w:jc w:val="both"/>
              <w:rPr>
                <w:rFonts w:ascii="Times New Roman" w:hAnsi="Times New Roman"/>
                <w:bCs/>
                <w:sz w:val="24"/>
                <w:szCs w:val="24"/>
              </w:rPr>
            </w:pPr>
            <w:r w:rsidRPr="000D3EBB">
              <w:rPr>
                <w:rFonts w:ascii="Times New Roman" w:hAnsi="Times New Roman"/>
                <w:bCs/>
                <w:sz w:val="24"/>
                <w:szCs w:val="24"/>
              </w:rPr>
              <w:t>Основные методы строительно-технической экспертизы.</w:t>
            </w:r>
          </w:p>
          <w:p w14:paraId="41AA0DCA" w14:textId="77777777" w:rsidR="00C640A0" w:rsidRPr="000D3EBB" w:rsidRDefault="00C640A0" w:rsidP="00A50E05">
            <w:pPr>
              <w:widowControl w:val="0"/>
              <w:numPr>
                <w:ilvl w:val="3"/>
                <w:numId w:val="8"/>
              </w:numPr>
              <w:tabs>
                <w:tab w:val="left" w:pos="426"/>
              </w:tabs>
              <w:suppressAutoHyphens/>
              <w:ind w:left="0" w:firstLine="0"/>
              <w:jc w:val="both"/>
              <w:rPr>
                <w:rFonts w:ascii="Times New Roman" w:hAnsi="Times New Roman"/>
                <w:bCs/>
                <w:sz w:val="24"/>
                <w:szCs w:val="24"/>
              </w:rPr>
            </w:pPr>
            <w:r w:rsidRPr="000D3EBB">
              <w:rPr>
                <w:rFonts w:ascii="Times New Roman" w:hAnsi="Times New Roman"/>
                <w:bCs/>
                <w:sz w:val="24"/>
                <w:szCs w:val="24"/>
              </w:rPr>
              <w:t>Классификация объектов строительно-технической экспертизы.</w:t>
            </w:r>
          </w:p>
          <w:p w14:paraId="5747AEDF" w14:textId="34B0890D" w:rsidR="00C640A0" w:rsidRPr="003079BB" w:rsidRDefault="00C640A0" w:rsidP="00C640A0">
            <w:pPr>
              <w:ind w:left="426" w:firstLine="22"/>
              <w:jc w:val="both"/>
              <w:rPr>
                <w:rFonts w:ascii="Times New Roman" w:eastAsia="Times New Roman" w:hAnsi="Times New Roman"/>
                <w:i/>
                <w:sz w:val="24"/>
                <w:szCs w:val="24"/>
                <w:highlight w:val="yellow"/>
                <w:lang w:eastAsia="ru-RU"/>
              </w:rPr>
            </w:pPr>
            <w:r w:rsidRPr="000D3EBB">
              <w:rPr>
                <w:rFonts w:ascii="Times New Roman" w:hAnsi="Times New Roman"/>
                <w:i/>
                <w:sz w:val="24"/>
                <w:szCs w:val="24"/>
              </w:rPr>
              <w:t>Рекомендуемые источники:</w:t>
            </w:r>
            <w:r>
              <w:rPr>
                <w:rFonts w:ascii="Times New Roman" w:hAnsi="Times New Roman"/>
                <w:i/>
                <w:sz w:val="24"/>
                <w:szCs w:val="24"/>
              </w:rPr>
              <w:t xml:space="preserve"> основная литература</w:t>
            </w:r>
            <w:r w:rsidRPr="000D3EBB">
              <w:rPr>
                <w:rFonts w:ascii="Times New Roman" w:hAnsi="Times New Roman"/>
                <w:i/>
                <w:sz w:val="24"/>
                <w:szCs w:val="24"/>
              </w:rPr>
              <w:t xml:space="preserve"> 1-</w:t>
            </w:r>
            <w:r>
              <w:rPr>
                <w:rFonts w:ascii="Times New Roman" w:hAnsi="Times New Roman"/>
                <w:i/>
                <w:sz w:val="24"/>
                <w:szCs w:val="24"/>
              </w:rPr>
              <w:t>2</w:t>
            </w:r>
            <w:r w:rsidRPr="000D3EBB">
              <w:rPr>
                <w:rFonts w:ascii="Times New Roman" w:hAnsi="Times New Roman"/>
                <w:i/>
                <w:sz w:val="24"/>
                <w:szCs w:val="24"/>
              </w:rPr>
              <w:t>.</w:t>
            </w:r>
          </w:p>
        </w:tc>
        <w:tc>
          <w:tcPr>
            <w:tcW w:w="1744" w:type="dxa"/>
          </w:tcPr>
          <w:p w14:paraId="609C03C3" w14:textId="77777777" w:rsidR="00C640A0" w:rsidRPr="000D3EBB" w:rsidRDefault="00C640A0" w:rsidP="00C640A0">
            <w:pPr>
              <w:ind w:firstLine="22"/>
              <w:jc w:val="both"/>
              <w:rPr>
                <w:rFonts w:ascii="Times New Roman" w:eastAsia="Times New Roman" w:hAnsi="Times New Roman"/>
                <w:noProof/>
                <w:sz w:val="24"/>
                <w:szCs w:val="24"/>
                <w:lang w:eastAsia="ru-RU"/>
              </w:rPr>
            </w:pPr>
            <w:r w:rsidRPr="000D3EBB">
              <w:rPr>
                <w:rFonts w:ascii="Times New Roman" w:eastAsia="Times New Roman" w:hAnsi="Times New Roman"/>
                <w:noProof/>
                <w:sz w:val="24"/>
                <w:szCs w:val="24"/>
                <w:lang w:eastAsia="ru-RU"/>
              </w:rPr>
              <w:t>Устные ответы</w:t>
            </w:r>
          </w:p>
          <w:p w14:paraId="1FE596F2" w14:textId="5C49293A" w:rsidR="00C640A0" w:rsidRPr="003079BB" w:rsidRDefault="00C640A0" w:rsidP="00C640A0">
            <w:pPr>
              <w:keepNext/>
              <w:widowControl w:val="0"/>
              <w:autoSpaceDE w:val="0"/>
              <w:autoSpaceDN w:val="0"/>
              <w:adjustRightInd w:val="0"/>
              <w:ind w:firstLine="22"/>
              <w:jc w:val="both"/>
              <w:rPr>
                <w:rFonts w:ascii="Times New Roman" w:hAnsi="Times New Roman"/>
                <w:sz w:val="24"/>
                <w:szCs w:val="24"/>
                <w:highlight w:val="yellow"/>
              </w:rPr>
            </w:pPr>
            <w:r w:rsidRPr="000D3EBB">
              <w:rPr>
                <w:rFonts w:ascii="Times New Roman" w:eastAsia="Times New Roman" w:hAnsi="Times New Roman"/>
                <w:noProof/>
                <w:sz w:val="24"/>
                <w:szCs w:val="24"/>
                <w:lang w:eastAsia="ru-RU"/>
              </w:rPr>
              <w:t>Решение задач с последующим обсуждением</w:t>
            </w:r>
          </w:p>
        </w:tc>
      </w:tr>
      <w:tr w:rsidR="00C640A0" w:rsidRPr="00F74A5F" w14:paraId="577486CF" w14:textId="77777777" w:rsidTr="00C02F2B">
        <w:tc>
          <w:tcPr>
            <w:tcW w:w="2263" w:type="dxa"/>
            <w:shd w:val="clear" w:color="auto" w:fill="auto"/>
            <w:vAlign w:val="center"/>
          </w:tcPr>
          <w:p w14:paraId="38374126" w14:textId="77777777" w:rsidR="00C640A0" w:rsidRPr="000D3EBB" w:rsidRDefault="00C640A0" w:rsidP="00C640A0">
            <w:pPr>
              <w:jc w:val="both"/>
              <w:rPr>
                <w:rFonts w:ascii="Times New Roman" w:eastAsia="Times New Roman" w:hAnsi="Times New Roman"/>
                <w:sz w:val="24"/>
                <w:szCs w:val="24"/>
                <w:lang w:eastAsia="ru-RU"/>
              </w:rPr>
            </w:pPr>
            <w:r w:rsidRPr="000D3EBB">
              <w:rPr>
                <w:rFonts w:ascii="Times New Roman" w:eastAsia="Times New Roman" w:hAnsi="Times New Roman"/>
                <w:sz w:val="24"/>
                <w:szCs w:val="24"/>
                <w:lang w:eastAsia="ru-RU"/>
              </w:rPr>
              <w:t>Тема 4. Организационные основы производства строительно-технической экспертизы.</w:t>
            </w:r>
          </w:p>
          <w:p w14:paraId="363CC73E" w14:textId="7DBF8AA8" w:rsidR="00C640A0" w:rsidRPr="003079BB" w:rsidRDefault="00C640A0" w:rsidP="00C640A0">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1CD22B69" w14:textId="77777777" w:rsidR="00C640A0" w:rsidRPr="000D3EBB" w:rsidRDefault="00C640A0" w:rsidP="00A50E05">
            <w:pPr>
              <w:widowControl w:val="0"/>
              <w:numPr>
                <w:ilvl w:val="3"/>
                <w:numId w:val="9"/>
              </w:numPr>
              <w:tabs>
                <w:tab w:val="left" w:pos="1080"/>
              </w:tabs>
              <w:suppressAutoHyphens/>
              <w:ind w:left="0" w:firstLine="0"/>
              <w:jc w:val="both"/>
              <w:rPr>
                <w:rFonts w:ascii="Times New Roman" w:hAnsi="Times New Roman"/>
                <w:sz w:val="24"/>
                <w:szCs w:val="24"/>
              </w:rPr>
            </w:pPr>
            <w:r w:rsidRPr="000D3EBB">
              <w:rPr>
                <w:rFonts w:ascii="Times New Roman" w:hAnsi="Times New Roman"/>
                <w:sz w:val="24"/>
                <w:szCs w:val="24"/>
              </w:rPr>
              <w:t>Порядок предоставления объектов на строительно-техническую экспертизу.</w:t>
            </w:r>
          </w:p>
          <w:p w14:paraId="45D82B8B" w14:textId="77777777" w:rsidR="00C640A0" w:rsidRPr="000D3EBB" w:rsidRDefault="00C640A0" w:rsidP="00A50E05">
            <w:pPr>
              <w:widowControl w:val="0"/>
              <w:numPr>
                <w:ilvl w:val="3"/>
                <w:numId w:val="9"/>
              </w:numPr>
              <w:tabs>
                <w:tab w:val="left" w:pos="1080"/>
              </w:tabs>
              <w:suppressAutoHyphens/>
              <w:ind w:left="0" w:firstLine="0"/>
              <w:jc w:val="both"/>
              <w:rPr>
                <w:rFonts w:ascii="Times New Roman" w:hAnsi="Times New Roman"/>
                <w:sz w:val="24"/>
                <w:szCs w:val="24"/>
              </w:rPr>
            </w:pPr>
            <w:r w:rsidRPr="000D3EBB">
              <w:rPr>
                <w:rFonts w:ascii="Times New Roman" w:hAnsi="Times New Roman"/>
                <w:sz w:val="24"/>
                <w:szCs w:val="24"/>
              </w:rPr>
              <w:t>Подготовка к проведению натурного осмотра строительного объекта.</w:t>
            </w:r>
          </w:p>
          <w:p w14:paraId="110B4984" w14:textId="77777777" w:rsidR="00C640A0" w:rsidRPr="000D3EBB" w:rsidRDefault="00C640A0" w:rsidP="00A50E05">
            <w:pPr>
              <w:widowControl w:val="0"/>
              <w:numPr>
                <w:ilvl w:val="3"/>
                <w:numId w:val="9"/>
              </w:numPr>
              <w:tabs>
                <w:tab w:val="left" w:pos="1080"/>
              </w:tabs>
              <w:suppressAutoHyphens/>
              <w:ind w:left="0" w:firstLine="0"/>
              <w:jc w:val="both"/>
              <w:rPr>
                <w:rFonts w:ascii="Times New Roman" w:hAnsi="Times New Roman"/>
                <w:sz w:val="24"/>
                <w:szCs w:val="24"/>
              </w:rPr>
            </w:pPr>
            <w:r w:rsidRPr="000D3EBB">
              <w:rPr>
                <w:rFonts w:ascii="Times New Roman" w:hAnsi="Times New Roman"/>
                <w:sz w:val="24"/>
                <w:szCs w:val="24"/>
              </w:rPr>
              <w:t xml:space="preserve">Особенности организации и проведения натурного осмотра строительного объекта. </w:t>
            </w:r>
          </w:p>
          <w:p w14:paraId="79101482" w14:textId="77777777" w:rsidR="00C640A0" w:rsidRPr="000D3EBB" w:rsidRDefault="00C640A0" w:rsidP="00A50E05">
            <w:pPr>
              <w:widowControl w:val="0"/>
              <w:numPr>
                <w:ilvl w:val="3"/>
                <w:numId w:val="9"/>
              </w:numPr>
              <w:tabs>
                <w:tab w:val="left" w:pos="1080"/>
              </w:tabs>
              <w:suppressAutoHyphens/>
              <w:ind w:left="0" w:firstLine="0"/>
              <w:jc w:val="both"/>
              <w:rPr>
                <w:rFonts w:ascii="Times New Roman" w:hAnsi="Times New Roman"/>
                <w:sz w:val="24"/>
                <w:szCs w:val="24"/>
              </w:rPr>
            </w:pPr>
            <w:r w:rsidRPr="000D3EBB">
              <w:rPr>
                <w:rFonts w:ascii="Times New Roman" w:hAnsi="Times New Roman"/>
                <w:sz w:val="24"/>
                <w:szCs w:val="24"/>
              </w:rPr>
              <w:t xml:space="preserve">Основные средства измерения, используемые при проведении натурных осмотров. </w:t>
            </w:r>
          </w:p>
          <w:p w14:paraId="0246D430" w14:textId="6D922555" w:rsidR="00C640A0" w:rsidRPr="003079BB" w:rsidRDefault="00C640A0" w:rsidP="00C640A0">
            <w:pPr>
              <w:ind w:left="425" w:firstLine="22"/>
              <w:jc w:val="both"/>
              <w:rPr>
                <w:rFonts w:ascii="Times New Roman" w:eastAsia="Times New Roman" w:hAnsi="Times New Roman"/>
                <w:bCs/>
                <w:i/>
                <w:sz w:val="24"/>
                <w:szCs w:val="24"/>
                <w:highlight w:val="yellow"/>
                <w:lang w:eastAsia="ru-RU"/>
              </w:rPr>
            </w:pPr>
            <w:r w:rsidRPr="000D3EBB">
              <w:rPr>
                <w:rFonts w:ascii="Times New Roman" w:hAnsi="Times New Roman"/>
                <w:i/>
                <w:sz w:val="24"/>
                <w:szCs w:val="24"/>
              </w:rPr>
              <w:t>Рекомендуемые источники:</w:t>
            </w:r>
            <w:r>
              <w:rPr>
                <w:rFonts w:ascii="Times New Roman" w:hAnsi="Times New Roman"/>
                <w:i/>
                <w:sz w:val="24"/>
                <w:szCs w:val="24"/>
              </w:rPr>
              <w:t xml:space="preserve"> основная литература</w:t>
            </w:r>
            <w:r w:rsidRPr="000D3EBB">
              <w:rPr>
                <w:rFonts w:ascii="Times New Roman" w:hAnsi="Times New Roman"/>
                <w:i/>
                <w:sz w:val="24"/>
                <w:szCs w:val="24"/>
              </w:rPr>
              <w:t xml:space="preserve"> 1-</w:t>
            </w:r>
            <w:r>
              <w:rPr>
                <w:rFonts w:ascii="Times New Roman" w:hAnsi="Times New Roman"/>
                <w:i/>
                <w:sz w:val="24"/>
                <w:szCs w:val="24"/>
              </w:rPr>
              <w:t>2</w:t>
            </w:r>
            <w:r w:rsidRPr="000D3EBB">
              <w:rPr>
                <w:rFonts w:ascii="Times New Roman" w:hAnsi="Times New Roman"/>
                <w:i/>
                <w:sz w:val="24"/>
                <w:szCs w:val="24"/>
              </w:rPr>
              <w:t>.</w:t>
            </w:r>
          </w:p>
        </w:tc>
        <w:tc>
          <w:tcPr>
            <w:tcW w:w="1744" w:type="dxa"/>
          </w:tcPr>
          <w:p w14:paraId="2A66E3E8" w14:textId="77777777" w:rsidR="00C640A0" w:rsidRPr="000D3EBB" w:rsidRDefault="00C640A0" w:rsidP="00C640A0">
            <w:pPr>
              <w:ind w:firstLine="22"/>
              <w:jc w:val="both"/>
              <w:rPr>
                <w:rFonts w:ascii="Times New Roman" w:eastAsia="Times New Roman" w:hAnsi="Times New Roman"/>
                <w:noProof/>
                <w:sz w:val="24"/>
                <w:szCs w:val="24"/>
                <w:lang w:eastAsia="ru-RU"/>
              </w:rPr>
            </w:pPr>
            <w:r w:rsidRPr="000D3EBB">
              <w:rPr>
                <w:rFonts w:ascii="Times New Roman" w:eastAsia="Times New Roman" w:hAnsi="Times New Roman"/>
                <w:noProof/>
                <w:sz w:val="24"/>
                <w:szCs w:val="24"/>
                <w:lang w:eastAsia="ru-RU"/>
              </w:rPr>
              <w:t>Устные ответы</w:t>
            </w:r>
          </w:p>
          <w:p w14:paraId="26E91918" w14:textId="4842150C" w:rsidR="00C640A0" w:rsidRPr="003079BB" w:rsidRDefault="00C640A0" w:rsidP="00C640A0">
            <w:pPr>
              <w:keepNext/>
              <w:widowControl w:val="0"/>
              <w:autoSpaceDE w:val="0"/>
              <w:autoSpaceDN w:val="0"/>
              <w:adjustRightInd w:val="0"/>
              <w:ind w:firstLine="22"/>
              <w:jc w:val="both"/>
              <w:rPr>
                <w:rFonts w:ascii="Times New Roman" w:hAnsi="Times New Roman"/>
                <w:sz w:val="24"/>
                <w:szCs w:val="24"/>
                <w:highlight w:val="yellow"/>
              </w:rPr>
            </w:pPr>
            <w:r w:rsidRPr="000D3EBB">
              <w:rPr>
                <w:rFonts w:ascii="Times New Roman" w:eastAsia="Times New Roman" w:hAnsi="Times New Roman"/>
                <w:noProof/>
                <w:sz w:val="24"/>
                <w:szCs w:val="24"/>
                <w:lang w:eastAsia="ru-RU"/>
              </w:rPr>
              <w:t>Решение задач с последующим обсуждением</w:t>
            </w:r>
          </w:p>
        </w:tc>
      </w:tr>
      <w:tr w:rsidR="00C640A0" w:rsidRPr="00F74A5F" w14:paraId="0156307E" w14:textId="77777777" w:rsidTr="00C02F2B">
        <w:tc>
          <w:tcPr>
            <w:tcW w:w="2263" w:type="dxa"/>
            <w:shd w:val="clear" w:color="auto" w:fill="auto"/>
            <w:vAlign w:val="center"/>
          </w:tcPr>
          <w:p w14:paraId="4A299B53" w14:textId="77777777" w:rsidR="00C640A0" w:rsidRPr="000D3EBB" w:rsidRDefault="00C640A0" w:rsidP="00C640A0">
            <w:pPr>
              <w:jc w:val="both"/>
              <w:rPr>
                <w:rFonts w:ascii="Times New Roman" w:eastAsia="Times New Roman" w:hAnsi="Times New Roman"/>
                <w:sz w:val="24"/>
                <w:szCs w:val="24"/>
                <w:lang w:eastAsia="ru-RU"/>
              </w:rPr>
            </w:pPr>
            <w:r w:rsidRPr="000D3EBB">
              <w:rPr>
                <w:rFonts w:ascii="Times New Roman" w:eastAsia="Times New Roman" w:hAnsi="Times New Roman"/>
                <w:sz w:val="24"/>
                <w:szCs w:val="24"/>
                <w:lang w:eastAsia="ru-RU"/>
              </w:rPr>
              <w:t>Тема 5. Основы методики строительно-технической экспертизы и оформления заключения эксперта.</w:t>
            </w:r>
          </w:p>
          <w:p w14:paraId="2C648BEA" w14:textId="2A2E3811" w:rsidR="00C640A0" w:rsidRPr="003079BB" w:rsidRDefault="00C640A0" w:rsidP="00C640A0">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49862EA3" w14:textId="77777777" w:rsidR="00C640A0" w:rsidRPr="000D3EBB" w:rsidRDefault="00C640A0" w:rsidP="00A50E05">
            <w:pPr>
              <w:widowControl w:val="0"/>
              <w:numPr>
                <w:ilvl w:val="3"/>
                <w:numId w:val="10"/>
              </w:numPr>
              <w:tabs>
                <w:tab w:val="left" w:pos="284"/>
              </w:tabs>
              <w:suppressAutoHyphens/>
              <w:ind w:left="0" w:firstLine="0"/>
              <w:jc w:val="both"/>
              <w:rPr>
                <w:rFonts w:ascii="Times New Roman" w:hAnsi="Times New Roman"/>
                <w:sz w:val="24"/>
                <w:szCs w:val="24"/>
              </w:rPr>
            </w:pPr>
            <w:r w:rsidRPr="000D3EBB">
              <w:rPr>
                <w:rFonts w:ascii="Times New Roman" w:hAnsi="Times New Roman"/>
                <w:sz w:val="24"/>
                <w:szCs w:val="24"/>
              </w:rPr>
              <w:t>Структура и содержание заключения эксперта.</w:t>
            </w:r>
          </w:p>
          <w:p w14:paraId="3BB803CC" w14:textId="77777777" w:rsidR="00C640A0" w:rsidRPr="000D3EBB" w:rsidRDefault="00C640A0" w:rsidP="00A50E05">
            <w:pPr>
              <w:widowControl w:val="0"/>
              <w:numPr>
                <w:ilvl w:val="3"/>
                <w:numId w:val="10"/>
              </w:numPr>
              <w:tabs>
                <w:tab w:val="left" w:pos="284"/>
              </w:tabs>
              <w:suppressAutoHyphens/>
              <w:ind w:left="0" w:firstLine="0"/>
              <w:jc w:val="both"/>
              <w:rPr>
                <w:rFonts w:ascii="Times New Roman" w:hAnsi="Times New Roman"/>
                <w:sz w:val="24"/>
                <w:szCs w:val="24"/>
              </w:rPr>
            </w:pPr>
            <w:r w:rsidRPr="000D3EBB">
              <w:rPr>
                <w:rFonts w:ascii="Times New Roman" w:hAnsi="Times New Roman"/>
                <w:sz w:val="24"/>
                <w:szCs w:val="24"/>
              </w:rPr>
              <w:t>Классификация выводов в экспертных заключениях экспертов.</w:t>
            </w:r>
          </w:p>
          <w:p w14:paraId="1D76881F" w14:textId="77777777" w:rsidR="00C640A0" w:rsidRPr="000D3EBB" w:rsidRDefault="00C640A0" w:rsidP="00A50E05">
            <w:pPr>
              <w:widowControl w:val="0"/>
              <w:numPr>
                <w:ilvl w:val="3"/>
                <w:numId w:val="10"/>
              </w:numPr>
              <w:tabs>
                <w:tab w:val="left" w:pos="284"/>
              </w:tabs>
              <w:suppressAutoHyphens/>
              <w:ind w:left="0" w:firstLine="0"/>
              <w:jc w:val="both"/>
              <w:rPr>
                <w:rFonts w:ascii="Times New Roman" w:hAnsi="Times New Roman"/>
                <w:sz w:val="24"/>
                <w:szCs w:val="24"/>
              </w:rPr>
            </w:pPr>
            <w:r w:rsidRPr="000D3EBB">
              <w:rPr>
                <w:rFonts w:ascii="Times New Roman" w:hAnsi="Times New Roman"/>
                <w:sz w:val="24"/>
                <w:szCs w:val="24"/>
              </w:rPr>
              <w:t xml:space="preserve">Исполнительная документация в строительстве. </w:t>
            </w:r>
          </w:p>
          <w:p w14:paraId="6750CD06" w14:textId="77777777" w:rsidR="00C640A0" w:rsidRPr="000D3EBB" w:rsidRDefault="00C640A0" w:rsidP="00A50E05">
            <w:pPr>
              <w:widowControl w:val="0"/>
              <w:numPr>
                <w:ilvl w:val="3"/>
                <w:numId w:val="10"/>
              </w:numPr>
              <w:tabs>
                <w:tab w:val="left" w:pos="284"/>
              </w:tabs>
              <w:suppressAutoHyphens/>
              <w:ind w:left="0" w:firstLine="0"/>
              <w:jc w:val="both"/>
              <w:rPr>
                <w:rFonts w:ascii="Times New Roman" w:hAnsi="Times New Roman"/>
                <w:sz w:val="24"/>
                <w:szCs w:val="24"/>
              </w:rPr>
            </w:pPr>
            <w:r w:rsidRPr="000D3EBB">
              <w:rPr>
                <w:rFonts w:ascii="Times New Roman" w:hAnsi="Times New Roman"/>
                <w:sz w:val="24"/>
                <w:szCs w:val="24"/>
              </w:rPr>
              <w:t>Виды сметных нормативов. Особенности применения федеральных единичных расценок. Виды сметной стоимости, порядок их составления. Виды сметной документации.</w:t>
            </w:r>
          </w:p>
          <w:p w14:paraId="21D64F20" w14:textId="77777777" w:rsidR="00C640A0" w:rsidRPr="000D3EBB" w:rsidRDefault="00C640A0" w:rsidP="00A50E05">
            <w:pPr>
              <w:widowControl w:val="0"/>
              <w:numPr>
                <w:ilvl w:val="3"/>
                <w:numId w:val="10"/>
              </w:numPr>
              <w:tabs>
                <w:tab w:val="left" w:pos="284"/>
              </w:tabs>
              <w:suppressAutoHyphens/>
              <w:ind w:left="0" w:firstLine="0"/>
              <w:jc w:val="both"/>
              <w:rPr>
                <w:rFonts w:ascii="Times New Roman" w:hAnsi="Times New Roman"/>
                <w:sz w:val="24"/>
                <w:szCs w:val="24"/>
              </w:rPr>
            </w:pPr>
            <w:r w:rsidRPr="000D3EBB">
              <w:rPr>
                <w:rFonts w:ascii="Times New Roman" w:hAnsi="Times New Roman"/>
                <w:sz w:val="24"/>
                <w:szCs w:val="24"/>
              </w:rPr>
              <w:t>Основные методы расчета сметной стоимости. Состав лимитированных затрат. Порядок определения сметных цен.</w:t>
            </w:r>
          </w:p>
          <w:p w14:paraId="35A64057" w14:textId="77777777" w:rsidR="00C640A0" w:rsidRPr="000D3EBB" w:rsidRDefault="00C640A0" w:rsidP="00A50E05">
            <w:pPr>
              <w:widowControl w:val="0"/>
              <w:numPr>
                <w:ilvl w:val="3"/>
                <w:numId w:val="10"/>
              </w:numPr>
              <w:tabs>
                <w:tab w:val="left" w:pos="284"/>
              </w:tabs>
              <w:suppressAutoHyphens/>
              <w:ind w:left="0" w:firstLine="0"/>
              <w:jc w:val="both"/>
              <w:rPr>
                <w:rFonts w:ascii="Times New Roman" w:hAnsi="Times New Roman"/>
                <w:sz w:val="24"/>
                <w:szCs w:val="24"/>
              </w:rPr>
            </w:pPr>
            <w:r w:rsidRPr="000D3EBB">
              <w:rPr>
                <w:rFonts w:ascii="Times New Roman" w:hAnsi="Times New Roman"/>
                <w:sz w:val="24"/>
                <w:szCs w:val="24"/>
              </w:rPr>
              <w:t>Основные методические документы в строительстве, регламентирующие порядок определения сметной стоимости строительства.</w:t>
            </w:r>
          </w:p>
          <w:p w14:paraId="45FF088C" w14:textId="77777777" w:rsidR="00C640A0" w:rsidRPr="000D3EBB" w:rsidRDefault="00C640A0" w:rsidP="00A50E05">
            <w:pPr>
              <w:widowControl w:val="0"/>
              <w:numPr>
                <w:ilvl w:val="3"/>
                <w:numId w:val="10"/>
              </w:numPr>
              <w:tabs>
                <w:tab w:val="left" w:pos="284"/>
              </w:tabs>
              <w:suppressAutoHyphens/>
              <w:ind w:left="0" w:firstLine="0"/>
              <w:jc w:val="both"/>
              <w:rPr>
                <w:rFonts w:ascii="Times New Roman" w:hAnsi="Times New Roman"/>
                <w:sz w:val="24"/>
                <w:szCs w:val="24"/>
              </w:rPr>
            </w:pPr>
            <w:r w:rsidRPr="000D3EBB">
              <w:rPr>
                <w:rFonts w:ascii="Times New Roman" w:hAnsi="Times New Roman"/>
                <w:sz w:val="24"/>
                <w:szCs w:val="24"/>
              </w:rPr>
              <w:t>Особенности применения единичных расценок при производстве демонтажных работ.</w:t>
            </w:r>
          </w:p>
          <w:p w14:paraId="76D3F3AA" w14:textId="1BF1501F" w:rsidR="00C640A0" w:rsidRPr="003079BB" w:rsidRDefault="00C640A0" w:rsidP="00C640A0">
            <w:pPr>
              <w:ind w:left="426" w:firstLine="22"/>
              <w:jc w:val="both"/>
              <w:rPr>
                <w:rFonts w:ascii="Times New Roman" w:hAnsi="Times New Roman"/>
                <w:i/>
                <w:sz w:val="24"/>
                <w:szCs w:val="24"/>
                <w:highlight w:val="yellow"/>
              </w:rPr>
            </w:pPr>
            <w:r w:rsidRPr="000D3EBB">
              <w:rPr>
                <w:rFonts w:ascii="Times New Roman" w:hAnsi="Times New Roman"/>
                <w:i/>
                <w:sz w:val="24"/>
                <w:szCs w:val="24"/>
              </w:rPr>
              <w:t>Рекомендуемые источники:</w:t>
            </w:r>
            <w:r>
              <w:rPr>
                <w:rFonts w:ascii="Times New Roman" w:hAnsi="Times New Roman"/>
                <w:i/>
                <w:sz w:val="24"/>
                <w:szCs w:val="24"/>
              </w:rPr>
              <w:t xml:space="preserve"> основная литература</w:t>
            </w:r>
            <w:r w:rsidRPr="000D3EBB">
              <w:rPr>
                <w:rFonts w:ascii="Times New Roman" w:hAnsi="Times New Roman"/>
                <w:i/>
                <w:sz w:val="24"/>
                <w:szCs w:val="24"/>
              </w:rPr>
              <w:t xml:space="preserve"> 1-</w:t>
            </w:r>
            <w:r>
              <w:rPr>
                <w:rFonts w:ascii="Times New Roman" w:hAnsi="Times New Roman"/>
                <w:i/>
                <w:sz w:val="24"/>
                <w:szCs w:val="24"/>
              </w:rPr>
              <w:t>2</w:t>
            </w:r>
            <w:r w:rsidRPr="000D3EBB">
              <w:rPr>
                <w:rFonts w:ascii="Times New Roman" w:hAnsi="Times New Roman"/>
                <w:i/>
                <w:sz w:val="24"/>
                <w:szCs w:val="24"/>
              </w:rPr>
              <w:t>.</w:t>
            </w:r>
          </w:p>
        </w:tc>
        <w:tc>
          <w:tcPr>
            <w:tcW w:w="1744" w:type="dxa"/>
          </w:tcPr>
          <w:p w14:paraId="76CB8408" w14:textId="77777777" w:rsidR="00C640A0" w:rsidRPr="000D3EBB" w:rsidRDefault="00C640A0" w:rsidP="00C640A0">
            <w:pPr>
              <w:ind w:firstLine="22"/>
              <w:jc w:val="both"/>
              <w:rPr>
                <w:rFonts w:ascii="Times New Roman" w:eastAsia="Times New Roman" w:hAnsi="Times New Roman"/>
                <w:noProof/>
                <w:sz w:val="24"/>
                <w:szCs w:val="24"/>
                <w:lang w:eastAsia="ru-RU"/>
              </w:rPr>
            </w:pPr>
            <w:r w:rsidRPr="000D3EBB">
              <w:rPr>
                <w:rFonts w:ascii="Times New Roman" w:eastAsia="Times New Roman" w:hAnsi="Times New Roman"/>
                <w:noProof/>
                <w:sz w:val="24"/>
                <w:szCs w:val="24"/>
                <w:lang w:eastAsia="ru-RU"/>
              </w:rPr>
              <w:t>Устные ответы</w:t>
            </w:r>
          </w:p>
          <w:p w14:paraId="3ECAB388" w14:textId="7895174C" w:rsidR="00C640A0" w:rsidRPr="003079BB" w:rsidRDefault="00C640A0" w:rsidP="00C640A0">
            <w:pPr>
              <w:keepNext/>
              <w:widowControl w:val="0"/>
              <w:autoSpaceDE w:val="0"/>
              <w:autoSpaceDN w:val="0"/>
              <w:adjustRightInd w:val="0"/>
              <w:ind w:firstLine="22"/>
              <w:jc w:val="both"/>
              <w:rPr>
                <w:rFonts w:ascii="Times New Roman" w:hAnsi="Times New Roman"/>
                <w:sz w:val="24"/>
                <w:szCs w:val="24"/>
                <w:highlight w:val="yellow"/>
              </w:rPr>
            </w:pPr>
            <w:r w:rsidRPr="000D3EBB">
              <w:rPr>
                <w:rFonts w:ascii="Times New Roman" w:eastAsia="Times New Roman" w:hAnsi="Times New Roman"/>
                <w:noProof/>
                <w:sz w:val="24"/>
                <w:szCs w:val="24"/>
                <w:lang w:eastAsia="ru-RU"/>
              </w:rPr>
              <w:t>Решение задач с последующим обсуждением</w:t>
            </w:r>
          </w:p>
        </w:tc>
      </w:tr>
      <w:tr w:rsidR="007A2EDF" w:rsidRPr="00F74A5F" w14:paraId="44439A75" w14:textId="77777777" w:rsidTr="00C02F2B">
        <w:tc>
          <w:tcPr>
            <w:tcW w:w="2263" w:type="dxa"/>
            <w:shd w:val="clear" w:color="auto" w:fill="auto"/>
            <w:vAlign w:val="center"/>
          </w:tcPr>
          <w:p w14:paraId="4FE8BDAB" w14:textId="0F3E083E" w:rsidR="007A2EDF" w:rsidRPr="000D3EBB" w:rsidRDefault="007A2EDF" w:rsidP="007A2EDF">
            <w:pPr>
              <w:jc w:val="both"/>
              <w:rPr>
                <w:rFonts w:ascii="Times New Roman" w:eastAsia="Times New Roman" w:hAnsi="Times New Roman"/>
                <w:sz w:val="24"/>
                <w:szCs w:val="24"/>
                <w:lang w:eastAsia="ru-RU"/>
              </w:rPr>
            </w:pPr>
            <w:r w:rsidRPr="000D3EBB">
              <w:rPr>
                <w:rFonts w:ascii="Times New Roman" w:eastAsia="Times New Roman" w:hAnsi="Times New Roman"/>
                <w:sz w:val="24"/>
                <w:szCs w:val="24"/>
                <w:lang w:eastAsia="ru-RU"/>
              </w:rPr>
              <w:t xml:space="preserve">Тема 6. Использование результатов строительно-технической экспертизы и оформления заключения эксперта при </w:t>
            </w:r>
            <w:r w:rsidRPr="000D3EBB">
              <w:rPr>
                <w:rFonts w:ascii="Times New Roman" w:eastAsia="Times New Roman" w:hAnsi="Times New Roman"/>
                <w:sz w:val="24"/>
                <w:szCs w:val="24"/>
                <w:lang w:eastAsia="ru-RU"/>
              </w:rPr>
              <w:lastRenderedPageBreak/>
              <w:t>документировании экономических преступлений в сфере строительства.</w:t>
            </w:r>
          </w:p>
        </w:tc>
        <w:tc>
          <w:tcPr>
            <w:tcW w:w="5812" w:type="dxa"/>
          </w:tcPr>
          <w:p w14:paraId="59CEDC55" w14:textId="77777777" w:rsidR="007A2EDF" w:rsidRPr="000D3EBB" w:rsidRDefault="007A2EDF" w:rsidP="00A50E05">
            <w:pPr>
              <w:numPr>
                <w:ilvl w:val="0"/>
                <w:numId w:val="3"/>
              </w:numPr>
              <w:ind w:firstLine="22"/>
              <w:jc w:val="both"/>
              <w:rPr>
                <w:rFonts w:ascii="Times New Roman" w:hAnsi="Times New Roman"/>
                <w:sz w:val="24"/>
                <w:szCs w:val="24"/>
              </w:rPr>
            </w:pPr>
            <w:r w:rsidRPr="000D3EBB">
              <w:rPr>
                <w:rFonts w:ascii="Times New Roman" w:hAnsi="Times New Roman"/>
                <w:sz w:val="24"/>
                <w:szCs w:val="24"/>
              </w:rPr>
              <w:lastRenderedPageBreak/>
              <w:t>Возможности использования заключения эксперта-строителя при расследовании экономических преступлений.</w:t>
            </w:r>
          </w:p>
          <w:p w14:paraId="6FE7905A" w14:textId="77777777" w:rsidR="007A2EDF" w:rsidRPr="000D3EBB" w:rsidRDefault="007A2EDF" w:rsidP="00A50E05">
            <w:pPr>
              <w:widowControl w:val="0"/>
              <w:numPr>
                <w:ilvl w:val="0"/>
                <w:numId w:val="3"/>
              </w:numPr>
              <w:ind w:firstLine="22"/>
              <w:jc w:val="both"/>
              <w:rPr>
                <w:rFonts w:ascii="Times New Roman" w:hAnsi="Times New Roman"/>
                <w:sz w:val="24"/>
                <w:szCs w:val="24"/>
              </w:rPr>
            </w:pPr>
            <w:r w:rsidRPr="000D3EBB">
              <w:rPr>
                <w:rFonts w:ascii="Times New Roman" w:hAnsi="Times New Roman"/>
                <w:sz w:val="24"/>
                <w:szCs w:val="24"/>
              </w:rPr>
              <w:t>Основные способы совершения хищений и иных экономических преступлений в сфере строительства</w:t>
            </w:r>
          </w:p>
          <w:p w14:paraId="38BC7193" w14:textId="77777777" w:rsidR="007A2EDF" w:rsidRDefault="007A2EDF" w:rsidP="00A50E05">
            <w:pPr>
              <w:numPr>
                <w:ilvl w:val="0"/>
                <w:numId w:val="3"/>
              </w:numPr>
              <w:ind w:firstLine="22"/>
              <w:jc w:val="both"/>
              <w:rPr>
                <w:rFonts w:ascii="Times New Roman" w:hAnsi="Times New Roman"/>
                <w:sz w:val="24"/>
                <w:szCs w:val="24"/>
              </w:rPr>
            </w:pPr>
            <w:r w:rsidRPr="000D3EBB">
              <w:rPr>
                <w:rFonts w:ascii="Times New Roman" w:hAnsi="Times New Roman"/>
                <w:sz w:val="24"/>
                <w:szCs w:val="24"/>
              </w:rPr>
              <w:t>Применение методов строительно-технической экспертизы при диагностике уязвимостей в бизнес-процессах, связанных со строительством.</w:t>
            </w:r>
          </w:p>
          <w:p w14:paraId="2EC139F7" w14:textId="7D8D81E0" w:rsidR="007A2EDF" w:rsidRPr="007A2EDF" w:rsidRDefault="007A2EDF" w:rsidP="007A2EDF">
            <w:pPr>
              <w:ind w:left="426" w:firstLine="22"/>
              <w:jc w:val="both"/>
              <w:rPr>
                <w:rFonts w:ascii="Times New Roman" w:hAnsi="Times New Roman"/>
                <w:sz w:val="24"/>
                <w:szCs w:val="24"/>
              </w:rPr>
            </w:pPr>
            <w:r w:rsidRPr="007A2EDF">
              <w:rPr>
                <w:rFonts w:ascii="Times New Roman" w:hAnsi="Times New Roman"/>
                <w:i/>
                <w:sz w:val="24"/>
                <w:szCs w:val="24"/>
              </w:rPr>
              <w:lastRenderedPageBreak/>
              <w:t>Рекомендуемые источники: основная литература 1-2.</w:t>
            </w:r>
          </w:p>
        </w:tc>
        <w:tc>
          <w:tcPr>
            <w:tcW w:w="1744" w:type="dxa"/>
          </w:tcPr>
          <w:p w14:paraId="19BB8E1A" w14:textId="77777777" w:rsidR="007A2EDF" w:rsidRPr="000D3EBB" w:rsidRDefault="007A2EDF" w:rsidP="007A2EDF">
            <w:pPr>
              <w:ind w:firstLine="22"/>
              <w:jc w:val="both"/>
              <w:rPr>
                <w:rFonts w:ascii="Times New Roman" w:eastAsia="Times New Roman" w:hAnsi="Times New Roman"/>
                <w:noProof/>
                <w:sz w:val="24"/>
                <w:szCs w:val="24"/>
                <w:lang w:eastAsia="ru-RU"/>
              </w:rPr>
            </w:pPr>
            <w:r w:rsidRPr="000D3EBB">
              <w:rPr>
                <w:rFonts w:ascii="Times New Roman" w:eastAsia="Times New Roman" w:hAnsi="Times New Roman"/>
                <w:noProof/>
                <w:sz w:val="24"/>
                <w:szCs w:val="24"/>
                <w:lang w:eastAsia="ru-RU"/>
              </w:rPr>
              <w:lastRenderedPageBreak/>
              <w:t>Устные ответы</w:t>
            </w:r>
          </w:p>
          <w:p w14:paraId="45D98156" w14:textId="4B472C13" w:rsidR="007A2EDF" w:rsidRPr="000D3EBB" w:rsidRDefault="007A2EDF" w:rsidP="007A2EDF">
            <w:pPr>
              <w:ind w:firstLine="22"/>
              <w:jc w:val="both"/>
              <w:rPr>
                <w:rFonts w:ascii="Times New Roman" w:eastAsia="Times New Roman" w:hAnsi="Times New Roman"/>
                <w:noProof/>
                <w:sz w:val="24"/>
                <w:szCs w:val="24"/>
                <w:lang w:eastAsia="ru-RU"/>
              </w:rPr>
            </w:pPr>
            <w:r w:rsidRPr="000D3EBB">
              <w:rPr>
                <w:rFonts w:ascii="Times New Roman" w:eastAsia="Times New Roman" w:hAnsi="Times New Roman"/>
                <w:noProof/>
                <w:sz w:val="24"/>
                <w:szCs w:val="24"/>
                <w:lang w:eastAsia="ru-RU"/>
              </w:rPr>
              <w:t>Решение задач с последующим обсуждением</w:t>
            </w:r>
          </w:p>
        </w:tc>
      </w:tr>
    </w:tbl>
    <w:p w14:paraId="22480B41" w14:textId="77777777" w:rsidR="00B155EA" w:rsidRDefault="00B155EA" w:rsidP="001B1EEE">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bookmarkEnd w:id="29"/>
    <w:p w14:paraId="5AA4A403" w14:textId="26924BAA" w:rsidR="00BF2631" w:rsidRPr="00BF2631" w:rsidRDefault="00BF2631" w:rsidP="00BF2631">
      <w:pPr>
        <w:spacing w:after="0" w:line="240" w:lineRule="auto"/>
        <w:ind w:firstLine="709"/>
        <w:contextualSpacing/>
        <w:jc w:val="both"/>
        <w:rPr>
          <w:rFonts w:ascii="Times New Roman" w:hAnsi="Times New Roman" w:cs="Times New Roman"/>
          <w:sz w:val="28"/>
          <w:szCs w:val="28"/>
        </w:rPr>
      </w:pPr>
      <w:r w:rsidRPr="00BF2631">
        <w:rPr>
          <w:rFonts w:ascii="Times New Roman" w:hAnsi="Times New Roman" w:cs="Times New Roman"/>
          <w:b/>
          <w:sz w:val="28"/>
          <w:szCs w:val="28"/>
        </w:rPr>
        <w:t>Задача 1.</w:t>
      </w:r>
      <w:r>
        <w:rPr>
          <w:rFonts w:ascii="Times New Roman" w:hAnsi="Times New Roman" w:cs="Times New Roman"/>
          <w:sz w:val="28"/>
          <w:szCs w:val="28"/>
        </w:rPr>
        <w:t xml:space="preserve"> </w:t>
      </w:r>
      <w:r w:rsidRPr="00BF2631">
        <w:rPr>
          <w:rFonts w:ascii="Times New Roman" w:hAnsi="Times New Roman" w:cs="Times New Roman"/>
          <w:sz w:val="28"/>
          <w:szCs w:val="28"/>
        </w:rPr>
        <w:t>Организация, объявленная победителем тендера на строительство объекта, получила денежные средства от государства на закупку материалов, инструмента и иного необходимого оборудования. В ходе проведенных закупок стоимость закупленного товара оказалась значительно ниже указанной в проектной документации. Однако, вступив в сговор с поставщиками строительная организация представила в актах приемки цены, указанные в проекте.</w:t>
      </w:r>
    </w:p>
    <w:p w14:paraId="7934DFBA" w14:textId="20D6F8A6" w:rsidR="00BF2631" w:rsidRDefault="00BF2631" w:rsidP="00BF2631">
      <w:pPr>
        <w:spacing w:after="0" w:line="240" w:lineRule="auto"/>
        <w:ind w:firstLine="709"/>
        <w:contextualSpacing/>
        <w:jc w:val="both"/>
        <w:rPr>
          <w:rFonts w:ascii="Times New Roman" w:hAnsi="Times New Roman" w:cs="Times New Roman"/>
          <w:sz w:val="28"/>
          <w:szCs w:val="28"/>
        </w:rPr>
      </w:pPr>
      <w:r w:rsidRPr="00BF2631">
        <w:rPr>
          <w:rFonts w:ascii="Times New Roman" w:hAnsi="Times New Roman" w:cs="Times New Roman"/>
          <w:sz w:val="28"/>
          <w:szCs w:val="28"/>
        </w:rPr>
        <w:t>Дайте правовую оценку деятельности строительной организации. Куда могут пойти высвобождающиеся средства</w:t>
      </w:r>
      <w:r>
        <w:rPr>
          <w:rFonts w:ascii="Times New Roman" w:hAnsi="Times New Roman" w:cs="Times New Roman"/>
          <w:sz w:val="28"/>
          <w:szCs w:val="28"/>
        </w:rPr>
        <w:t>?</w:t>
      </w:r>
    </w:p>
    <w:p w14:paraId="6B5D8879" w14:textId="61AF10AE" w:rsidR="00BF2631" w:rsidRPr="00BF2631" w:rsidRDefault="00BF2631" w:rsidP="00BF2631">
      <w:pPr>
        <w:spacing w:after="0" w:line="240" w:lineRule="auto"/>
        <w:ind w:firstLine="709"/>
        <w:contextualSpacing/>
        <w:jc w:val="both"/>
        <w:rPr>
          <w:rFonts w:ascii="Times New Roman" w:hAnsi="Times New Roman" w:cs="Times New Roman"/>
          <w:sz w:val="28"/>
          <w:szCs w:val="28"/>
        </w:rPr>
      </w:pPr>
      <w:r w:rsidRPr="00BF2631">
        <w:rPr>
          <w:rFonts w:ascii="Times New Roman" w:hAnsi="Times New Roman" w:cs="Times New Roman"/>
          <w:b/>
          <w:sz w:val="28"/>
          <w:szCs w:val="28"/>
        </w:rPr>
        <w:t>Задача 2.</w:t>
      </w:r>
      <w:r>
        <w:rPr>
          <w:rFonts w:ascii="Times New Roman" w:hAnsi="Times New Roman" w:cs="Times New Roman"/>
          <w:sz w:val="28"/>
          <w:szCs w:val="28"/>
        </w:rPr>
        <w:t xml:space="preserve"> </w:t>
      </w:r>
      <w:r w:rsidRPr="00BF2631">
        <w:rPr>
          <w:rFonts w:ascii="Times New Roman" w:hAnsi="Times New Roman" w:cs="Times New Roman"/>
          <w:sz w:val="28"/>
          <w:szCs w:val="28"/>
        </w:rPr>
        <w:t>Генподрядчик и подрядчик составили дополнительной соглашение к договору подряда, в котором были добавлены пункты незапланированных работ в том числе уборка снега и т.д. на объекте строительства. Присутствуют ли в дополнительном соглашении признаки дублирования работ с целью неправомерного получения оплаты за них?</w:t>
      </w:r>
    </w:p>
    <w:p w14:paraId="070B1D15" w14:textId="611D46F4"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106950854"/>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248A6A16" w:rsidR="007C5926" w:rsidRPr="001B1EEE" w:rsidRDefault="00301E8A"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BF2631" w14:paraId="1F5C5EA2" w14:textId="77777777" w:rsidTr="00A860E4">
        <w:trPr>
          <w:cantSplit/>
          <w:trHeight w:val="650"/>
          <w:jc w:val="center"/>
        </w:trPr>
        <w:tc>
          <w:tcPr>
            <w:tcW w:w="2405" w:type="dxa"/>
            <w:shd w:val="clear" w:color="auto" w:fill="auto"/>
            <w:vAlign w:val="center"/>
          </w:tcPr>
          <w:p w14:paraId="324B6A97" w14:textId="72B9E3BF" w:rsidR="00564197" w:rsidRPr="00BF2631"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F2631">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BF2631"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F2631">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BF2631"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F2631">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BF2631" w14:paraId="25A6A5E8" w14:textId="77777777" w:rsidTr="0071064B">
        <w:trPr>
          <w:jc w:val="center"/>
        </w:trPr>
        <w:tc>
          <w:tcPr>
            <w:tcW w:w="2405" w:type="dxa"/>
            <w:shd w:val="clear" w:color="auto" w:fill="auto"/>
            <w:vAlign w:val="center"/>
          </w:tcPr>
          <w:p w14:paraId="35A73B27" w14:textId="77777777" w:rsidR="00C0065B" w:rsidRPr="00BF2631"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BF2631">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BF2631"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F2631">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BF2631"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F2631">
              <w:rPr>
                <w:rFonts w:ascii="Times New Roman" w:eastAsia="Times New Roman" w:hAnsi="Times New Roman" w:cs="Times New Roman"/>
                <w:sz w:val="24"/>
                <w:szCs w:val="24"/>
                <w:lang w:eastAsia="ru-RU"/>
              </w:rPr>
              <w:t>3</w:t>
            </w:r>
          </w:p>
        </w:tc>
      </w:tr>
      <w:tr w:rsidR="007A2EDF" w:rsidRPr="00BF2631" w14:paraId="5CA32E3A" w14:textId="77777777" w:rsidTr="00B837E6">
        <w:trPr>
          <w:trHeight w:val="1451"/>
          <w:jc w:val="center"/>
        </w:trPr>
        <w:tc>
          <w:tcPr>
            <w:tcW w:w="2405" w:type="dxa"/>
            <w:shd w:val="clear" w:color="auto" w:fill="auto"/>
            <w:vAlign w:val="center"/>
          </w:tcPr>
          <w:p w14:paraId="05378D40" w14:textId="69EFD992" w:rsidR="007A2EDF" w:rsidRPr="00BF2631" w:rsidRDefault="007A2EDF" w:rsidP="007A2EDF">
            <w:pPr>
              <w:widowControl w:val="0"/>
              <w:ind w:firstLine="22"/>
              <w:rPr>
                <w:rFonts w:ascii="Times New Roman" w:eastAsia="Times New Roman" w:hAnsi="Times New Roman"/>
                <w:noProof/>
                <w:sz w:val="24"/>
                <w:szCs w:val="24"/>
                <w:lang w:eastAsia="ru-RU"/>
              </w:rPr>
            </w:pPr>
            <w:r w:rsidRPr="00BF2631">
              <w:rPr>
                <w:rFonts w:ascii="Times New Roman" w:eastAsia="Times New Roman" w:hAnsi="Times New Roman"/>
                <w:sz w:val="24"/>
                <w:szCs w:val="24"/>
                <w:lang w:eastAsia="ru-RU"/>
              </w:rPr>
              <w:t>Тема 1 Основные положения теории судебной экспертизы.</w:t>
            </w:r>
          </w:p>
        </w:tc>
        <w:tc>
          <w:tcPr>
            <w:tcW w:w="4820" w:type="dxa"/>
            <w:shd w:val="clear" w:color="auto" w:fill="auto"/>
            <w:vAlign w:val="center"/>
          </w:tcPr>
          <w:p w14:paraId="2CD58BD1" w14:textId="77777777" w:rsidR="00BF2631" w:rsidRDefault="00BF2631" w:rsidP="00A50E05">
            <w:pPr>
              <w:pStyle w:val="af0"/>
              <w:widowControl w:val="0"/>
              <w:numPr>
                <w:ilvl w:val="0"/>
                <w:numId w:val="14"/>
              </w:numPr>
              <w:tabs>
                <w:tab w:val="left" w:pos="315"/>
              </w:tabs>
              <w:spacing w:after="0" w:line="240" w:lineRule="auto"/>
              <w:jc w:val="both"/>
              <w:rPr>
                <w:rFonts w:ascii="Times New Roman" w:eastAsia="Times New Roman" w:hAnsi="Times New Roman"/>
                <w:sz w:val="24"/>
                <w:szCs w:val="24"/>
                <w:lang w:eastAsia="ru-RU"/>
              </w:rPr>
            </w:pPr>
            <w:r w:rsidRPr="00BF2631">
              <w:rPr>
                <w:rFonts w:ascii="Times New Roman" w:eastAsia="Times New Roman" w:hAnsi="Times New Roman"/>
                <w:sz w:val="24"/>
                <w:szCs w:val="24"/>
                <w:lang w:eastAsia="ru-RU"/>
              </w:rPr>
              <w:t>Анализ и характеристика общего понятия предмета и задач судебной экспертизы как области практической деятельности</w:t>
            </w:r>
          </w:p>
          <w:p w14:paraId="71E37BE0" w14:textId="77777777" w:rsidR="00BF2631" w:rsidRDefault="00BF2631" w:rsidP="00A50E05">
            <w:pPr>
              <w:pStyle w:val="af0"/>
              <w:widowControl w:val="0"/>
              <w:numPr>
                <w:ilvl w:val="0"/>
                <w:numId w:val="14"/>
              </w:numPr>
              <w:tabs>
                <w:tab w:val="left" w:pos="315"/>
              </w:tabs>
              <w:spacing w:after="0" w:line="240" w:lineRule="auto"/>
              <w:jc w:val="both"/>
              <w:rPr>
                <w:rFonts w:ascii="Times New Roman" w:eastAsia="Times New Roman" w:hAnsi="Times New Roman"/>
                <w:sz w:val="24"/>
                <w:szCs w:val="24"/>
                <w:lang w:eastAsia="ru-RU"/>
              </w:rPr>
            </w:pPr>
            <w:r w:rsidRPr="00BF2631">
              <w:rPr>
                <w:rFonts w:ascii="Times New Roman" w:eastAsia="Times New Roman" w:hAnsi="Times New Roman"/>
                <w:sz w:val="24"/>
                <w:szCs w:val="24"/>
                <w:lang w:eastAsia="ru-RU"/>
              </w:rPr>
              <w:t>Понятие объекта судебной экспертизы. Классификации объектов судебных экспертиз по различным основаниям.</w:t>
            </w:r>
          </w:p>
          <w:p w14:paraId="44E05799" w14:textId="77777777" w:rsidR="00BF2631" w:rsidRDefault="00BF2631" w:rsidP="00A50E05">
            <w:pPr>
              <w:pStyle w:val="af0"/>
              <w:widowControl w:val="0"/>
              <w:numPr>
                <w:ilvl w:val="0"/>
                <w:numId w:val="14"/>
              </w:numPr>
              <w:tabs>
                <w:tab w:val="left" w:pos="315"/>
              </w:tabs>
              <w:spacing w:after="0" w:line="240" w:lineRule="auto"/>
              <w:jc w:val="both"/>
              <w:rPr>
                <w:rFonts w:ascii="Times New Roman" w:eastAsia="Times New Roman" w:hAnsi="Times New Roman"/>
                <w:sz w:val="24"/>
                <w:szCs w:val="24"/>
                <w:lang w:eastAsia="ru-RU"/>
              </w:rPr>
            </w:pPr>
            <w:r w:rsidRPr="00BF2631">
              <w:rPr>
                <w:rFonts w:ascii="Times New Roman" w:eastAsia="Times New Roman" w:hAnsi="Times New Roman"/>
                <w:sz w:val="24"/>
                <w:szCs w:val="24"/>
                <w:lang w:eastAsia="ru-RU"/>
              </w:rPr>
              <w:t>Свойства и признаки объекта судебной экспертизы как предмет экспертного познания.</w:t>
            </w:r>
          </w:p>
          <w:p w14:paraId="67DBD27E" w14:textId="77777777" w:rsidR="00BF2631" w:rsidRDefault="00BF2631" w:rsidP="00A50E05">
            <w:pPr>
              <w:pStyle w:val="af0"/>
              <w:widowControl w:val="0"/>
              <w:numPr>
                <w:ilvl w:val="0"/>
                <w:numId w:val="14"/>
              </w:numPr>
              <w:tabs>
                <w:tab w:val="left" w:pos="315"/>
              </w:tabs>
              <w:spacing w:after="0" w:line="240" w:lineRule="auto"/>
              <w:jc w:val="both"/>
              <w:rPr>
                <w:rFonts w:ascii="Times New Roman" w:eastAsia="Times New Roman" w:hAnsi="Times New Roman"/>
                <w:sz w:val="24"/>
                <w:szCs w:val="24"/>
                <w:lang w:eastAsia="ru-RU"/>
              </w:rPr>
            </w:pPr>
            <w:r w:rsidRPr="00BF2631">
              <w:rPr>
                <w:rFonts w:ascii="Times New Roman" w:eastAsia="Times New Roman" w:hAnsi="Times New Roman"/>
                <w:sz w:val="24"/>
                <w:szCs w:val="24"/>
                <w:lang w:eastAsia="ru-RU"/>
              </w:rPr>
              <w:t>Специальные знания как одна из существенных составляющих модели судебного эксперта.</w:t>
            </w:r>
          </w:p>
          <w:p w14:paraId="702C6A22" w14:textId="2E254BDB" w:rsidR="00BF2631" w:rsidRPr="00BF2631" w:rsidRDefault="00BF2631" w:rsidP="00A50E05">
            <w:pPr>
              <w:pStyle w:val="af0"/>
              <w:widowControl w:val="0"/>
              <w:numPr>
                <w:ilvl w:val="0"/>
                <w:numId w:val="14"/>
              </w:numPr>
              <w:tabs>
                <w:tab w:val="left" w:pos="315"/>
              </w:tabs>
              <w:spacing w:after="0" w:line="240" w:lineRule="auto"/>
              <w:jc w:val="both"/>
              <w:rPr>
                <w:rFonts w:ascii="Times New Roman" w:eastAsia="Times New Roman" w:hAnsi="Times New Roman"/>
                <w:sz w:val="24"/>
                <w:szCs w:val="24"/>
                <w:lang w:eastAsia="ru-RU"/>
              </w:rPr>
            </w:pPr>
            <w:r w:rsidRPr="00BF2631">
              <w:rPr>
                <w:rFonts w:ascii="Times New Roman" w:eastAsia="Times New Roman" w:hAnsi="Times New Roman"/>
                <w:sz w:val="24"/>
                <w:szCs w:val="24"/>
                <w:lang w:eastAsia="ru-RU"/>
              </w:rPr>
              <w:t>Компетенция эксперта и руководителя экспертного учреждения.</w:t>
            </w:r>
          </w:p>
        </w:tc>
        <w:tc>
          <w:tcPr>
            <w:tcW w:w="2538" w:type="dxa"/>
          </w:tcPr>
          <w:p w14:paraId="72F097C7" w14:textId="77777777" w:rsidR="007A2EDF" w:rsidRPr="00BF2631" w:rsidRDefault="007A2EDF" w:rsidP="007A2ED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F263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77777777" w:rsidR="007A2EDF" w:rsidRPr="00BF2631" w:rsidRDefault="007A2EDF" w:rsidP="007A2ED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F2631">
              <w:rPr>
                <w:rFonts w:ascii="Times New Roman" w:eastAsia="Times New Roman" w:hAnsi="Times New Roman" w:cs="Times New Roman"/>
                <w:sz w:val="24"/>
                <w:szCs w:val="24"/>
                <w:lang w:eastAsia="ru-RU"/>
              </w:rPr>
              <w:t>Подготовка эссе.</w:t>
            </w:r>
          </w:p>
        </w:tc>
      </w:tr>
      <w:tr w:rsidR="007A2EDF" w:rsidRPr="00BF2631" w14:paraId="6E9CD90E" w14:textId="77777777" w:rsidTr="00B837E6">
        <w:trPr>
          <w:jc w:val="center"/>
        </w:trPr>
        <w:tc>
          <w:tcPr>
            <w:tcW w:w="2405" w:type="dxa"/>
            <w:shd w:val="clear" w:color="auto" w:fill="auto"/>
            <w:vAlign w:val="center"/>
          </w:tcPr>
          <w:p w14:paraId="4802447C" w14:textId="77777777" w:rsidR="007A2EDF" w:rsidRPr="00BF2631" w:rsidRDefault="007A2EDF" w:rsidP="007A2EDF">
            <w:pPr>
              <w:jc w:val="both"/>
              <w:rPr>
                <w:rFonts w:ascii="Times New Roman" w:eastAsia="Times New Roman" w:hAnsi="Times New Roman"/>
                <w:sz w:val="24"/>
                <w:szCs w:val="24"/>
                <w:lang w:eastAsia="ru-RU"/>
              </w:rPr>
            </w:pPr>
            <w:r w:rsidRPr="00BF2631">
              <w:rPr>
                <w:rFonts w:ascii="Times New Roman" w:eastAsia="Times New Roman" w:hAnsi="Times New Roman"/>
                <w:sz w:val="24"/>
                <w:szCs w:val="24"/>
                <w:lang w:eastAsia="ru-RU"/>
              </w:rPr>
              <w:t xml:space="preserve">Тема 2. </w:t>
            </w:r>
            <w:r w:rsidRPr="00BF2631">
              <w:rPr>
                <w:rFonts w:ascii="Times New Roman" w:hAnsi="Times New Roman"/>
                <w:spacing w:val="-2"/>
                <w:sz w:val="24"/>
                <w:szCs w:val="24"/>
              </w:rPr>
              <w:t>Понятие строительно-</w:t>
            </w:r>
            <w:r w:rsidRPr="00BF2631">
              <w:rPr>
                <w:rFonts w:ascii="Times New Roman" w:hAnsi="Times New Roman"/>
                <w:spacing w:val="-2"/>
                <w:sz w:val="24"/>
                <w:szCs w:val="24"/>
              </w:rPr>
              <w:lastRenderedPageBreak/>
              <w:t>технической экспертизы и ее значение при расследовании экономических преступлений.</w:t>
            </w:r>
          </w:p>
          <w:p w14:paraId="7B314C85" w14:textId="317A9DBE" w:rsidR="007A2EDF" w:rsidRPr="00BF2631" w:rsidRDefault="007A2EDF" w:rsidP="007A2EDF">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4820" w:type="dxa"/>
            <w:shd w:val="clear" w:color="auto" w:fill="auto"/>
            <w:vAlign w:val="center"/>
          </w:tcPr>
          <w:p w14:paraId="38234874" w14:textId="77777777" w:rsidR="007A2EDF" w:rsidRDefault="00BF2631" w:rsidP="00A50E05">
            <w:pPr>
              <w:pStyle w:val="af0"/>
              <w:widowControl w:val="0"/>
              <w:numPr>
                <w:ilvl w:val="0"/>
                <w:numId w:val="15"/>
              </w:numPr>
              <w:tabs>
                <w:tab w:val="left" w:pos="315"/>
              </w:tabs>
              <w:spacing w:after="0" w:line="240" w:lineRule="auto"/>
              <w:jc w:val="both"/>
              <w:rPr>
                <w:rFonts w:ascii="Times New Roman" w:eastAsia="Times New Roman" w:hAnsi="Times New Roman"/>
                <w:sz w:val="24"/>
                <w:szCs w:val="24"/>
                <w:lang w:eastAsia="ru-RU"/>
              </w:rPr>
            </w:pPr>
            <w:r w:rsidRPr="00BF2631">
              <w:rPr>
                <w:rFonts w:ascii="Times New Roman" w:eastAsia="Times New Roman" w:hAnsi="Times New Roman"/>
                <w:sz w:val="24"/>
                <w:szCs w:val="24"/>
                <w:lang w:eastAsia="ru-RU"/>
              </w:rPr>
              <w:lastRenderedPageBreak/>
              <w:t xml:space="preserve">Основания назначения строительно-технической экспертизы. Понятие строительно-технической экспертизы и ее </w:t>
            </w:r>
            <w:r w:rsidRPr="00BF2631">
              <w:rPr>
                <w:rFonts w:ascii="Times New Roman" w:eastAsia="Times New Roman" w:hAnsi="Times New Roman"/>
                <w:sz w:val="24"/>
                <w:szCs w:val="24"/>
                <w:lang w:eastAsia="ru-RU"/>
              </w:rPr>
              <w:lastRenderedPageBreak/>
              <w:t>роль в уголовном судопроизводстве. Структура заключения эксперта.</w:t>
            </w:r>
          </w:p>
          <w:p w14:paraId="736D6FF7" w14:textId="77777777" w:rsidR="00BF2631" w:rsidRDefault="00BF2631" w:rsidP="00A50E05">
            <w:pPr>
              <w:pStyle w:val="af0"/>
              <w:widowControl w:val="0"/>
              <w:numPr>
                <w:ilvl w:val="0"/>
                <w:numId w:val="15"/>
              </w:numPr>
              <w:tabs>
                <w:tab w:val="left" w:pos="315"/>
              </w:tabs>
              <w:spacing w:after="0" w:line="240" w:lineRule="auto"/>
              <w:jc w:val="both"/>
              <w:rPr>
                <w:rFonts w:ascii="Times New Roman" w:eastAsia="Times New Roman" w:hAnsi="Times New Roman"/>
                <w:sz w:val="24"/>
                <w:szCs w:val="24"/>
                <w:lang w:eastAsia="ru-RU"/>
              </w:rPr>
            </w:pPr>
            <w:r w:rsidRPr="00BF2631">
              <w:rPr>
                <w:rFonts w:ascii="Times New Roman" w:eastAsia="Times New Roman" w:hAnsi="Times New Roman"/>
                <w:sz w:val="24"/>
                <w:szCs w:val="24"/>
                <w:lang w:eastAsia="ru-RU"/>
              </w:rPr>
              <w:t>Особенности проведения исследований и составления заключения эксперта.</w:t>
            </w:r>
          </w:p>
          <w:p w14:paraId="4D595496" w14:textId="77777777" w:rsidR="00BF2631" w:rsidRDefault="00BF2631" w:rsidP="00A50E05">
            <w:pPr>
              <w:pStyle w:val="af0"/>
              <w:widowControl w:val="0"/>
              <w:numPr>
                <w:ilvl w:val="0"/>
                <w:numId w:val="15"/>
              </w:numPr>
              <w:tabs>
                <w:tab w:val="left" w:pos="315"/>
              </w:tabs>
              <w:spacing w:after="0" w:line="240" w:lineRule="auto"/>
              <w:jc w:val="both"/>
              <w:rPr>
                <w:rFonts w:ascii="Times New Roman" w:eastAsia="Times New Roman" w:hAnsi="Times New Roman"/>
                <w:sz w:val="24"/>
                <w:szCs w:val="24"/>
                <w:lang w:eastAsia="ru-RU"/>
              </w:rPr>
            </w:pPr>
            <w:r w:rsidRPr="00BF2631">
              <w:rPr>
                <w:rFonts w:ascii="Times New Roman" w:eastAsia="Times New Roman" w:hAnsi="Times New Roman"/>
                <w:sz w:val="24"/>
                <w:szCs w:val="24"/>
                <w:lang w:eastAsia="ru-RU"/>
              </w:rPr>
              <w:t>Порядок отражения процесса исследования. Повторные, дополнительные, комплексные и комиссионные экспертизы. Вопросы, возникающие при проведении комплексной бухгалтерской, строительно-технической и материаловедческой экспертиз.</w:t>
            </w:r>
          </w:p>
          <w:p w14:paraId="299DDE50" w14:textId="05D913FE" w:rsidR="00BF2631" w:rsidRPr="00BF2631" w:rsidRDefault="00BF2631" w:rsidP="00A50E05">
            <w:pPr>
              <w:pStyle w:val="af0"/>
              <w:widowControl w:val="0"/>
              <w:numPr>
                <w:ilvl w:val="0"/>
                <w:numId w:val="15"/>
              </w:numPr>
              <w:tabs>
                <w:tab w:val="left" w:pos="315"/>
              </w:tabs>
              <w:spacing w:after="0" w:line="240" w:lineRule="auto"/>
              <w:jc w:val="both"/>
              <w:rPr>
                <w:rFonts w:ascii="Times New Roman" w:eastAsia="Times New Roman" w:hAnsi="Times New Roman"/>
                <w:sz w:val="24"/>
                <w:szCs w:val="24"/>
                <w:lang w:eastAsia="ru-RU"/>
              </w:rPr>
            </w:pPr>
            <w:r w:rsidRPr="00BF2631">
              <w:rPr>
                <w:rFonts w:ascii="Times New Roman" w:eastAsia="Times New Roman" w:hAnsi="Times New Roman"/>
                <w:sz w:val="24"/>
                <w:szCs w:val="24"/>
                <w:lang w:eastAsia="ru-RU"/>
              </w:rPr>
              <w:t>Классификация выводов эксперта. Сообщение (акт) о невозможности дачи заключения: основания для составления и его содержание.</w:t>
            </w:r>
          </w:p>
        </w:tc>
        <w:tc>
          <w:tcPr>
            <w:tcW w:w="2538" w:type="dxa"/>
          </w:tcPr>
          <w:p w14:paraId="7A1E11C6" w14:textId="5E7D1F9B" w:rsidR="007A2EDF" w:rsidRPr="00BF2631" w:rsidRDefault="007A2EDF" w:rsidP="007A2ED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F2631">
              <w:rPr>
                <w:rFonts w:ascii="Times New Roman" w:eastAsia="Times New Roman" w:hAnsi="Times New Roman" w:cs="Times New Roman"/>
                <w:sz w:val="24"/>
                <w:szCs w:val="24"/>
                <w:lang w:eastAsia="ru-RU"/>
              </w:rPr>
              <w:lastRenderedPageBreak/>
              <w:t>Изучение учебной литературы. Подготовк</w:t>
            </w:r>
            <w:r w:rsidR="00BF2631" w:rsidRPr="00BF2631">
              <w:rPr>
                <w:rFonts w:ascii="Times New Roman" w:eastAsia="Times New Roman" w:hAnsi="Times New Roman" w:cs="Times New Roman"/>
                <w:sz w:val="24"/>
                <w:szCs w:val="24"/>
                <w:lang w:eastAsia="ru-RU"/>
              </w:rPr>
              <w:t xml:space="preserve">а к опросу и </w:t>
            </w:r>
            <w:r w:rsidR="00BF2631" w:rsidRPr="00BF2631">
              <w:rPr>
                <w:rFonts w:ascii="Times New Roman" w:eastAsia="Times New Roman" w:hAnsi="Times New Roman" w:cs="Times New Roman"/>
                <w:sz w:val="24"/>
                <w:szCs w:val="24"/>
                <w:lang w:eastAsia="ru-RU"/>
              </w:rPr>
              <w:lastRenderedPageBreak/>
              <w:t>научной дискуссии.</w:t>
            </w:r>
          </w:p>
        </w:tc>
      </w:tr>
      <w:tr w:rsidR="007A2EDF" w:rsidRPr="00BF2631" w14:paraId="3895FB61" w14:textId="77777777" w:rsidTr="00B837E6">
        <w:trPr>
          <w:jc w:val="center"/>
        </w:trPr>
        <w:tc>
          <w:tcPr>
            <w:tcW w:w="2405" w:type="dxa"/>
            <w:shd w:val="clear" w:color="auto" w:fill="auto"/>
            <w:vAlign w:val="center"/>
          </w:tcPr>
          <w:p w14:paraId="123FDF4E" w14:textId="1292C882" w:rsidR="007A2EDF" w:rsidRPr="00BF2631" w:rsidRDefault="007A2EDF" w:rsidP="007A2EDF">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BF2631">
              <w:rPr>
                <w:rFonts w:ascii="Times New Roman" w:eastAsia="Times New Roman" w:hAnsi="Times New Roman"/>
                <w:sz w:val="24"/>
                <w:szCs w:val="24"/>
                <w:lang w:eastAsia="ru-RU"/>
              </w:rPr>
              <w:lastRenderedPageBreak/>
              <w:t>Тема 3. Предмет, объекты, задачи и методы судебной строительно-технической экспертизы при расследовании экономических преступлений</w:t>
            </w:r>
          </w:p>
        </w:tc>
        <w:tc>
          <w:tcPr>
            <w:tcW w:w="4820" w:type="dxa"/>
            <w:shd w:val="clear" w:color="auto" w:fill="auto"/>
            <w:vAlign w:val="center"/>
          </w:tcPr>
          <w:p w14:paraId="3D123073" w14:textId="77777777" w:rsidR="007A2EDF" w:rsidRPr="00BF2631" w:rsidRDefault="00BF2631" w:rsidP="00A50E05">
            <w:pPr>
              <w:pStyle w:val="af0"/>
              <w:numPr>
                <w:ilvl w:val="0"/>
                <w:numId w:val="16"/>
              </w:numPr>
              <w:spacing w:after="0" w:line="240" w:lineRule="auto"/>
              <w:jc w:val="both"/>
              <w:rPr>
                <w:rFonts w:ascii="Times New Roman" w:hAnsi="Times New Roman"/>
              </w:rPr>
            </w:pPr>
            <w:r w:rsidRPr="00BF2631">
              <w:rPr>
                <w:rFonts w:ascii="Times New Roman" w:eastAsia="Times New Roman" w:hAnsi="Times New Roman"/>
                <w:sz w:val="24"/>
                <w:szCs w:val="28"/>
                <w:lang w:eastAsia="ru-RU"/>
              </w:rPr>
              <w:t>Предмет, объекты, задачи и методы судебной строительно-технической экспертизы.</w:t>
            </w:r>
          </w:p>
          <w:p w14:paraId="766D9A90" w14:textId="77777777" w:rsidR="00BF2631" w:rsidRPr="00BF2631" w:rsidRDefault="00BF2631" w:rsidP="00A50E05">
            <w:pPr>
              <w:pStyle w:val="af0"/>
              <w:numPr>
                <w:ilvl w:val="0"/>
                <w:numId w:val="16"/>
              </w:numPr>
              <w:spacing w:after="0" w:line="240" w:lineRule="auto"/>
              <w:jc w:val="both"/>
              <w:rPr>
                <w:rFonts w:ascii="Times New Roman" w:hAnsi="Times New Roman"/>
              </w:rPr>
            </w:pPr>
            <w:r w:rsidRPr="00BF2631">
              <w:rPr>
                <w:rFonts w:ascii="Times New Roman" w:hAnsi="Times New Roman"/>
                <w:spacing w:val="-4"/>
                <w:sz w:val="24"/>
                <w:szCs w:val="28"/>
              </w:rPr>
              <w:t>Назначение и производство судебных строительно-технических экспертиз.</w:t>
            </w:r>
          </w:p>
          <w:p w14:paraId="714AC601" w14:textId="77777777" w:rsidR="00BF2631" w:rsidRPr="00BF2631" w:rsidRDefault="00BF2631" w:rsidP="00A50E05">
            <w:pPr>
              <w:pStyle w:val="af0"/>
              <w:numPr>
                <w:ilvl w:val="0"/>
                <w:numId w:val="16"/>
              </w:numPr>
              <w:spacing w:after="0" w:line="240" w:lineRule="auto"/>
              <w:jc w:val="both"/>
              <w:rPr>
                <w:rFonts w:ascii="Times New Roman" w:hAnsi="Times New Roman"/>
              </w:rPr>
            </w:pPr>
            <w:r w:rsidRPr="00BF2631">
              <w:rPr>
                <w:rFonts w:ascii="Times New Roman" w:hAnsi="Times New Roman"/>
                <w:spacing w:val="-4"/>
                <w:sz w:val="24"/>
                <w:szCs w:val="28"/>
              </w:rPr>
              <w:t>Последствия выхода за пределы компетенции эксперта-строителя.</w:t>
            </w:r>
          </w:p>
          <w:p w14:paraId="1D4E517E" w14:textId="77777777" w:rsidR="00BF2631" w:rsidRPr="00BF2631" w:rsidRDefault="00BF2631" w:rsidP="00A50E05">
            <w:pPr>
              <w:pStyle w:val="af0"/>
              <w:numPr>
                <w:ilvl w:val="0"/>
                <w:numId w:val="16"/>
              </w:numPr>
              <w:spacing w:after="0" w:line="240" w:lineRule="auto"/>
              <w:jc w:val="both"/>
              <w:rPr>
                <w:rFonts w:ascii="Times New Roman" w:hAnsi="Times New Roman"/>
              </w:rPr>
            </w:pPr>
            <w:r w:rsidRPr="00BF2631">
              <w:rPr>
                <w:rFonts w:ascii="Times New Roman" w:hAnsi="Times New Roman"/>
                <w:spacing w:val="-4"/>
                <w:sz w:val="24"/>
                <w:szCs w:val="28"/>
              </w:rPr>
              <w:t>Правовые и справочные вопросы назначения судебных строительно-технических экспертиз.</w:t>
            </w:r>
          </w:p>
          <w:p w14:paraId="7349AD96" w14:textId="13246A56" w:rsidR="00BF2631" w:rsidRPr="00BF2631" w:rsidRDefault="00BF2631" w:rsidP="00A50E05">
            <w:pPr>
              <w:pStyle w:val="af0"/>
              <w:numPr>
                <w:ilvl w:val="0"/>
                <w:numId w:val="16"/>
              </w:numPr>
              <w:spacing w:after="0" w:line="240" w:lineRule="auto"/>
              <w:jc w:val="both"/>
              <w:rPr>
                <w:rFonts w:ascii="Times New Roman" w:hAnsi="Times New Roman"/>
                <w:sz w:val="24"/>
              </w:rPr>
            </w:pPr>
            <w:r w:rsidRPr="00BF2631">
              <w:rPr>
                <w:rFonts w:ascii="Times New Roman" w:hAnsi="Times New Roman"/>
                <w:spacing w:val="-4"/>
                <w:sz w:val="24"/>
                <w:szCs w:val="28"/>
              </w:rPr>
              <w:t>Требования к вопросам, ставящимся на разрешение эксперта, специализирующегося на производстве строительно-технических экспертиз.</w:t>
            </w:r>
          </w:p>
        </w:tc>
        <w:tc>
          <w:tcPr>
            <w:tcW w:w="2538" w:type="dxa"/>
          </w:tcPr>
          <w:p w14:paraId="6C955976" w14:textId="77777777" w:rsidR="007A2EDF" w:rsidRPr="00BF2631" w:rsidRDefault="007A2EDF" w:rsidP="007A2ED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F263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tc>
      </w:tr>
      <w:tr w:rsidR="007A2EDF" w:rsidRPr="00BF2631" w14:paraId="3BFBBABD" w14:textId="77777777" w:rsidTr="00B837E6">
        <w:trPr>
          <w:jc w:val="center"/>
        </w:trPr>
        <w:tc>
          <w:tcPr>
            <w:tcW w:w="2405" w:type="dxa"/>
            <w:shd w:val="clear" w:color="auto" w:fill="auto"/>
            <w:vAlign w:val="center"/>
          </w:tcPr>
          <w:p w14:paraId="6B50BDFF" w14:textId="77777777" w:rsidR="007A2EDF" w:rsidRPr="00BF2631" w:rsidRDefault="007A2EDF" w:rsidP="007A2EDF">
            <w:pPr>
              <w:jc w:val="both"/>
              <w:rPr>
                <w:rFonts w:ascii="Times New Roman" w:eastAsia="Times New Roman" w:hAnsi="Times New Roman"/>
                <w:sz w:val="24"/>
                <w:szCs w:val="24"/>
                <w:lang w:eastAsia="ru-RU"/>
              </w:rPr>
            </w:pPr>
            <w:r w:rsidRPr="00BF2631">
              <w:rPr>
                <w:rFonts w:ascii="Times New Roman" w:eastAsia="Times New Roman" w:hAnsi="Times New Roman"/>
                <w:sz w:val="24"/>
                <w:szCs w:val="24"/>
                <w:lang w:eastAsia="ru-RU"/>
              </w:rPr>
              <w:t>Тема 4. Организационные основы производства строительно-технической экспертизы.</w:t>
            </w:r>
          </w:p>
          <w:p w14:paraId="6CD98749" w14:textId="2422EFA8" w:rsidR="007A2EDF" w:rsidRPr="00BF2631" w:rsidRDefault="007A2EDF" w:rsidP="007A2EDF">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4820" w:type="dxa"/>
            <w:shd w:val="clear" w:color="auto" w:fill="auto"/>
            <w:vAlign w:val="center"/>
          </w:tcPr>
          <w:p w14:paraId="378DB8ED" w14:textId="77777777" w:rsidR="007A2EDF" w:rsidRPr="00BF2631" w:rsidRDefault="00BF2631" w:rsidP="00A50E05">
            <w:pPr>
              <w:pStyle w:val="af0"/>
              <w:numPr>
                <w:ilvl w:val="0"/>
                <w:numId w:val="17"/>
              </w:numPr>
              <w:spacing w:after="0" w:line="240" w:lineRule="auto"/>
              <w:jc w:val="both"/>
              <w:rPr>
                <w:rFonts w:ascii="Times New Roman" w:hAnsi="Times New Roman"/>
              </w:rPr>
            </w:pPr>
            <w:r w:rsidRPr="00BF2631">
              <w:rPr>
                <w:rFonts w:ascii="Times New Roman" w:hAnsi="Times New Roman"/>
                <w:spacing w:val="-4"/>
                <w:sz w:val="24"/>
                <w:szCs w:val="28"/>
              </w:rPr>
              <w:t>Основные положения ценообразования в строительстве, типовой алгоритм назначения и производства строительно-технической экспертизы.</w:t>
            </w:r>
          </w:p>
          <w:p w14:paraId="50723520" w14:textId="77777777" w:rsidR="00BF2631" w:rsidRPr="00BF2631" w:rsidRDefault="00BF2631" w:rsidP="00A50E05">
            <w:pPr>
              <w:pStyle w:val="af0"/>
              <w:numPr>
                <w:ilvl w:val="0"/>
                <w:numId w:val="17"/>
              </w:numPr>
              <w:spacing w:after="0" w:line="240" w:lineRule="auto"/>
              <w:jc w:val="both"/>
              <w:rPr>
                <w:rFonts w:ascii="Times New Roman" w:hAnsi="Times New Roman"/>
              </w:rPr>
            </w:pPr>
            <w:r w:rsidRPr="00BF2631">
              <w:rPr>
                <w:rFonts w:ascii="Times New Roman" w:hAnsi="Times New Roman"/>
                <w:spacing w:val="-4"/>
                <w:sz w:val="24"/>
                <w:szCs w:val="28"/>
              </w:rPr>
              <w:t>Специфика основных строительных технологий и порядок экспертных исследований строительных работ (земляные, каменные, бетонные и железобетонные, металлические конструкции, кровельные, теплоизоляционные, фасадные и другие) при производстве строительно-технических экспертиз.</w:t>
            </w:r>
          </w:p>
          <w:p w14:paraId="03004971" w14:textId="23FC2929" w:rsidR="00BF2631" w:rsidRPr="00BF2631" w:rsidRDefault="00BF2631" w:rsidP="00A50E05">
            <w:pPr>
              <w:pStyle w:val="af0"/>
              <w:numPr>
                <w:ilvl w:val="0"/>
                <w:numId w:val="17"/>
              </w:numPr>
              <w:spacing w:after="0" w:line="240" w:lineRule="auto"/>
              <w:jc w:val="both"/>
              <w:rPr>
                <w:rFonts w:ascii="Times New Roman" w:hAnsi="Times New Roman"/>
                <w:sz w:val="24"/>
              </w:rPr>
            </w:pPr>
            <w:r w:rsidRPr="00BF2631">
              <w:rPr>
                <w:rFonts w:ascii="Times New Roman" w:hAnsi="Times New Roman"/>
                <w:spacing w:val="-4"/>
                <w:sz w:val="24"/>
                <w:szCs w:val="28"/>
              </w:rPr>
              <w:t>Особенности организации взаимодействия эксперта со следователем и порядка проведения натурных осмотров строительных объектов.</w:t>
            </w:r>
          </w:p>
        </w:tc>
        <w:tc>
          <w:tcPr>
            <w:tcW w:w="2538" w:type="dxa"/>
          </w:tcPr>
          <w:p w14:paraId="65064115" w14:textId="3F26855A" w:rsidR="007A2EDF" w:rsidRPr="00BF2631" w:rsidRDefault="007A2EDF" w:rsidP="007A2ED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F2631">
              <w:rPr>
                <w:rFonts w:ascii="Times New Roman" w:eastAsia="Times New Roman" w:hAnsi="Times New Roman" w:cs="Times New Roman"/>
                <w:sz w:val="24"/>
                <w:szCs w:val="24"/>
                <w:lang w:eastAsia="ru-RU"/>
              </w:rPr>
              <w:t>Изучение учебной литературы. Подготовк</w:t>
            </w:r>
            <w:r w:rsidR="00BF2631" w:rsidRPr="00BF2631">
              <w:rPr>
                <w:rFonts w:ascii="Times New Roman" w:eastAsia="Times New Roman" w:hAnsi="Times New Roman" w:cs="Times New Roman"/>
                <w:sz w:val="24"/>
                <w:szCs w:val="24"/>
                <w:lang w:eastAsia="ru-RU"/>
              </w:rPr>
              <w:t>а к опросу и научной дискуссии.</w:t>
            </w:r>
          </w:p>
        </w:tc>
      </w:tr>
      <w:tr w:rsidR="007A2EDF" w:rsidRPr="00BF2631" w14:paraId="1D9E0E5E" w14:textId="77777777" w:rsidTr="00B837E6">
        <w:trPr>
          <w:trHeight w:val="709"/>
          <w:jc w:val="center"/>
        </w:trPr>
        <w:tc>
          <w:tcPr>
            <w:tcW w:w="2405" w:type="dxa"/>
            <w:shd w:val="clear" w:color="auto" w:fill="auto"/>
            <w:vAlign w:val="center"/>
          </w:tcPr>
          <w:p w14:paraId="733860C9" w14:textId="77777777" w:rsidR="007A2EDF" w:rsidRPr="00BF2631" w:rsidRDefault="007A2EDF" w:rsidP="007A2EDF">
            <w:pPr>
              <w:jc w:val="both"/>
              <w:rPr>
                <w:rFonts w:ascii="Times New Roman" w:eastAsia="Times New Roman" w:hAnsi="Times New Roman"/>
                <w:sz w:val="24"/>
                <w:szCs w:val="24"/>
                <w:lang w:eastAsia="ru-RU"/>
              </w:rPr>
            </w:pPr>
            <w:r w:rsidRPr="00BF2631">
              <w:rPr>
                <w:rFonts w:ascii="Times New Roman" w:eastAsia="Times New Roman" w:hAnsi="Times New Roman"/>
                <w:sz w:val="24"/>
                <w:szCs w:val="24"/>
                <w:lang w:eastAsia="ru-RU"/>
              </w:rPr>
              <w:t xml:space="preserve">Тема 5. Основы методики строительно-технической экспертизы и оформления </w:t>
            </w:r>
            <w:r w:rsidRPr="00BF2631">
              <w:rPr>
                <w:rFonts w:ascii="Times New Roman" w:eastAsia="Times New Roman" w:hAnsi="Times New Roman"/>
                <w:sz w:val="24"/>
                <w:szCs w:val="24"/>
                <w:lang w:eastAsia="ru-RU"/>
              </w:rPr>
              <w:lastRenderedPageBreak/>
              <w:t>заключения эксперта.</w:t>
            </w:r>
          </w:p>
          <w:p w14:paraId="4337C505" w14:textId="1395C1CC" w:rsidR="007A2EDF" w:rsidRPr="00BF2631" w:rsidRDefault="007A2EDF" w:rsidP="007A2EDF">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4820" w:type="dxa"/>
            <w:shd w:val="clear" w:color="auto" w:fill="auto"/>
            <w:vAlign w:val="center"/>
          </w:tcPr>
          <w:p w14:paraId="73EA7734" w14:textId="77777777" w:rsidR="00BF2631" w:rsidRPr="00BF2631" w:rsidRDefault="00BF2631" w:rsidP="00A50E05">
            <w:pPr>
              <w:pStyle w:val="af0"/>
              <w:numPr>
                <w:ilvl w:val="0"/>
                <w:numId w:val="18"/>
              </w:numPr>
              <w:spacing w:after="0" w:line="240" w:lineRule="auto"/>
              <w:jc w:val="both"/>
              <w:rPr>
                <w:rFonts w:ascii="Times New Roman" w:eastAsia="Times New Roman" w:hAnsi="Times New Roman"/>
                <w:szCs w:val="24"/>
                <w:lang w:eastAsia="ru-RU"/>
              </w:rPr>
            </w:pPr>
            <w:r w:rsidRPr="00BF2631">
              <w:rPr>
                <w:rFonts w:ascii="Times New Roman" w:eastAsia="Times New Roman" w:hAnsi="Times New Roman"/>
                <w:sz w:val="24"/>
                <w:szCs w:val="28"/>
                <w:lang w:eastAsia="ru-RU"/>
              </w:rPr>
              <w:lastRenderedPageBreak/>
              <w:t>Специфика оформления вводной части заключения эксперта по направлению строительно-технических экспертиз.</w:t>
            </w:r>
          </w:p>
          <w:p w14:paraId="68D34118" w14:textId="18A458AC" w:rsidR="00BF2631" w:rsidRPr="00BF2631" w:rsidRDefault="00BF2631" w:rsidP="00A50E05">
            <w:pPr>
              <w:pStyle w:val="af0"/>
              <w:numPr>
                <w:ilvl w:val="0"/>
                <w:numId w:val="18"/>
              </w:numPr>
              <w:spacing w:after="0" w:line="240" w:lineRule="auto"/>
              <w:jc w:val="both"/>
              <w:rPr>
                <w:rFonts w:ascii="Times New Roman" w:eastAsia="Times New Roman" w:hAnsi="Times New Roman"/>
                <w:sz w:val="24"/>
                <w:szCs w:val="24"/>
                <w:lang w:eastAsia="ru-RU"/>
              </w:rPr>
            </w:pPr>
            <w:r w:rsidRPr="00BF2631">
              <w:rPr>
                <w:rFonts w:ascii="Times New Roman" w:eastAsia="Times New Roman" w:hAnsi="Times New Roman"/>
                <w:sz w:val="24"/>
                <w:szCs w:val="28"/>
                <w:lang w:eastAsia="ru-RU"/>
              </w:rPr>
              <w:t>Специфика оформления результатов исследования (исследовательской части заключения эксперта) по направлению стро</w:t>
            </w:r>
            <w:r>
              <w:rPr>
                <w:rFonts w:ascii="Times New Roman" w:eastAsia="Times New Roman" w:hAnsi="Times New Roman"/>
                <w:sz w:val="24"/>
                <w:szCs w:val="28"/>
                <w:lang w:eastAsia="ru-RU"/>
              </w:rPr>
              <w:t>ительно-технической экспертизы.</w:t>
            </w:r>
          </w:p>
          <w:p w14:paraId="5EDC4676" w14:textId="77777777" w:rsidR="00BF2631" w:rsidRPr="00BF2631" w:rsidRDefault="00BF2631" w:rsidP="00A50E05">
            <w:pPr>
              <w:pStyle w:val="af0"/>
              <w:numPr>
                <w:ilvl w:val="0"/>
                <w:numId w:val="18"/>
              </w:numPr>
              <w:spacing w:after="0" w:line="240" w:lineRule="auto"/>
              <w:jc w:val="both"/>
              <w:rPr>
                <w:rFonts w:ascii="Times New Roman" w:eastAsia="Times New Roman" w:hAnsi="Times New Roman"/>
                <w:sz w:val="24"/>
                <w:szCs w:val="24"/>
                <w:lang w:eastAsia="ru-RU"/>
              </w:rPr>
            </w:pPr>
            <w:r w:rsidRPr="00BF2631">
              <w:rPr>
                <w:rFonts w:ascii="Times New Roman" w:eastAsia="Times New Roman" w:hAnsi="Times New Roman"/>
                <w:sz w:val="24"/>
                <w:szCs w:val="28"/>
                <w:lang w:eastAsia="ru-RU"/>
              </w:rPr>
              <w:lastRenderedPageBreak/>
              <w:t xml:space="preserve">Специфика проведения и описания результатов расчета стоимости выполненных (невыполненных) строительных работ в зависимости от механизма совершения преступления, а также от вида финансирования строительства (с привлечением </w:t>
            </w:r>
            <w:r>
              <w:rPr>
                <w:rFonts w:ascii="Times New Roman" w:eastAsia="Times New Roman" w:hAnsi="Times New Roman"/>
                <w:sz w:val="24"/>
                <w:szCs w:val="28"/>
                <w:lang w:eastAsia="ru-RU"/>
              </w:rPr>
              <w:t>частных или бюджетных средств).</w:t>
            </w:r>
          </w:p>
          <w:p w14:paraId="5FAB9BDC" w14:textId="36F48D44" w:rsidR="007A2EDF" w:rsidRPr="00BF2631" w:rsidRDefault="00BF2631" w:rsidP="00A50E05">
            <w:pPr>
              <w:pStyle w:val="af0"/>
              <w:numPr>
                <w:ilvl w:val="0"/>
                <w:numId w:val="18"/>
              </w:numPr>
              <w:spacing w:after="0" w:line="240" w:lineRule="auto"/>
              <w:jc w:val="both"/>
              <w:rPr>
                <w:rFonts w:ascii="Times New Roman" w:eastAsia="Times New Roman" w:hAnsi="Times New Roman"/>
                <w:sz w:val="24"/>
                <w:szCs w:val="24"/>
                <w:lang w:eastAsia="ru-RU"/>
              </w:rPr>
            </w:pPr>
            <w:r w:rsidRPr="00BF2631">
              <w:rPr>
                <w:rFonts w:ascii="Times New Roman" w:eastAsia="Times New Roman" w:hAnsi="Times New Roman"/>
                <w:sz w:val="24"/>
                <w:szCs w:val="28"/>
                <w:lang w:eastAsia="ru-RU"/>
              </w:rPr>
              <w:t>Особенности расчета стоимости строительных работ в  соответствии с методическими документами в сфере строительства и ценообразования в строительстве.</w:t>
            </w:r>
          </w:p>
        </w:tc>
        <w:tc>
          <w:tcPr>
            <w:tcW w:w="2538" w:type="dxa"/>
          </w:tcPr>
          <w:p w14:paraId="3F25864D" w14:textId="25ED21DE" w:rsidR="007A2EDF" w:rsidRPr="00BF2631" w:rsidRDefault="007A2EDF" w:rsidP="007A2ED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F2631">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tc>
      </w:tr>
      <w:tr w:rsidR="007A2EDF" w:rsidRPr="006C6752" w14:paraId="48FAC7BA" w14:textId="77777777" w:rsidTr="00B837E6">
        <w:trPr>
          <w:trHeight w:val="709"/>
          <w:jc w:val="center"/>
        </w:trPr>
        <w:tc>
          <w:tcPr>
            <w:tcW w:w="2405" w:type="dxa"/>
            <w:shd w:val="clear" w:color="auto" w:fill="auto"/>
            <w:vAlign w:val="center"/>
          </w:tcPr>
          <w:p w14:paraId="322C48E7" w14:textId="54E5E944" w:rsidR="007A2EDF" w:rsidRPr="00BF2631" w:rsidRDefault="007A2EDF" w:rsidP="007A2EDF">
            <w:pPr>
              <w:widowControl w:val="0"/>
              <w:tabs>
                <w:tab w:val="left" w:pos="709"/>
                <w:tab w:val="left" w:pos="993"/>
              </w:tabs>
              <w:spacing w:after="0" w:line="240" w:lineRule="auto"/>
              <w:rPr>
                <w:rFonts w:ascii="Times New Roman" w:eastAsia="Times New Roman" w:hAnsi="Times New Roman"/>
                <w:noProof/>
                <w:sz w:val="24"/>
                <w:szCs w:val="24"/>
                <w:lang w:eastAsia="ru-RU"/>
              </w:rPr>
            </w:pPr>
            <w:r w:rsidRPr="00BF2631">
              <w:rPr>
                <w:rFonts w:ascii="Times New Roman" w:eastAsia="Times New Roman" w:hAnsi="Times New Roman"/>
                <w:sz w:val="24"/>
                <w:szCs w:val="24"/>
                <w:lang w:eastAsia="ru-RU"/>
              </w:rPr>
              <w:t>Тема 6. Использование результатов строительно-технической экспертизы и оформления заключения эксперта при документировании экономических преступлений в сфере строительства.</w:t>
            </w:r>
          </w:p>
        </w:tc>
        <w:tc>
          <w:tcPr>
            <w:tcW w:w="4820" w:type="dxa"/>
            <w:shd w:val="clear" w:color="auto" w:fill="auto"/>
            <w:vAlign w:val="center"/>
          </w:tcPr>
          <w:p w14:paraId="7A73A06E" w14:textId="77777777" w:rsidR="00BF2631" w:rsidRDefault="00BF2631" w:rsidP="00A50E05">
            <w:pPr>
              <w:pStyle w:val="af0"/>
              <w:numPr>
                <w:ilvl w:val="0"/>
                <w:numId w:val="19"/>
              </w:numPr>
              <w:suppressAutoHyphens/>
              <w:spacing w:after="0" w:line="240" w:lineRule="auto"/>
              <w:jc w:val="both"/>
              <w:rPr>
                <w:rFonts w:ascii="Times New Roman" w:eastAsia="Times New Roman" w:hAnsi="Times New Roman"/>
                <w:sz w:val="24"/>
                <w:szCs w:val="24"/>
                <w:lang w:eastAsia="ru-RU"/>
              </w:rPr>
            </w:pPr>
            <w:r w:rsidRPr="00BF2631">
              <w:rPr>
                <w:rFonts w:ascii="Times New Roman" w:eastAsia="Times New Roman" w:hAnsi="Times New Roman"/>
                <w:sz w:val="24"/>
                <w:szCs w:val="24"/>
                <w:lang w:eastAsia="ru-RU"/>
              </w:rPr>
              <w:t>Оценка заключения эксперта-строителя следовате</w:t>
            </w:r>
            <w:r>
              <w:rPr>
                <w:rFonts w:ascii="Times New Roman" w:eastAsia="Times New Roman" w:hAnsi="Times New Roman"/>
                <w:sz w:val="24"/>
                <w:szCs w:val="24"/>
                <w:lang w:eastAsia="ru-RU"/>
              </w:rPr>
              <w:t>лем и судом, потерпевшим лицом.</w:t>
            </w:r>
          </w:p>
          <w:p w14:paraId="048152BE" w14:textId="77777777" w:rsidR="00BF2631" w:rsidRDefault="00BF2631" w:rsidP="00A50E05">
            <w:pPr>
              <w:pStyle w:val="af0"/>
              <w:numPr>
                <w:ilvl w:val="0"/>
                <w:numId w:val="19"/>
              </w:numPr>
              <w:suppressAutoHyphens/>
              <w:spacing w:after="0" w:line="240" w:lineRule="auto"/>
              <w:jc w:val="both"/>
              <w:rPr>
                <w:rFonts w:ascii="Times New Roman" w:eastAsia="Times New Roman" w:hAnsi="Times New Roman"/>
                <w:sz w:val="24"/>
                <w:szCs w:val="24"/>
                <w:lang w:eastAsia="ru-RU"/>
              </w:rPr>
            </w:pPr>
            <w:r w:rsidRPr="00BF2631">
              <w:rPr>
                <w:rFonts w:ascii="Times New Roman" w:eastAsia="Times New Roman" w:hAnsi="Times New Roman"/>
                <w:sz w:val="24"/>
                <w:szCs w:val="24"/>
                <w:lang w:eastAsia="ru-RU"/>
              </w:rPr>
              <w:t>Использование методов строительно-технической экспертизы в целях выявления и анализа уязвимостей в сфере строительства от хищений и иных экономических преступлений, идентификация сомнительных операций при проектировании и выполнении основных этап</w:t>
            </w:r>
            <w:r>
              <w:rPr>
                <w:rFonts w:ascii="Times New Roman" w:eastAsia="Times New Roman" w:hAnsi="Times New Roman"/>
                <w:sz w:val="24"/>
                <w:szCs w:val="24"/>
                <w:lang w:eastAsia="ru-RU"/>
              </w:rPr>
              <w:t>ов строительно-монтажных работ.</w:t>
            </w:r>
          </w:p>
          <w:p w14:paraId="67F58767" w14:textId="5AD04F5C" w:rsidR="007A2EDF" w:rsidRPr="00BF2631" w:rsidRDefault="00BF2631" w:rsidP="00A50E05">
            <w:pPr>
              <w:pStyle w:val="af0"/>
              <w:numPr>
                <w:ilvl w:val="0"/>
                <w:numId w:val="19"/>
              </w:numPr>
              <w:suppressAutoHyphens/>
              <w:spacing w:after="0" w:line="240" w:lineRule="auto"/>
              <w:jc w:val="both"/>
              <w:rPr>
                <w:rFonts w:ascii="Times New Roman" w:eastAsia="Times New Roman" w:hAnsi="Times New Roman"/>
                <w:sz w:val="24"/>
                <w:szCs w:val="24"/>
                <w:lang w:eastAsia="ru-RU"/>
              </w:rPr>
            </w:pPr>
            <w:r w:rsidRPr="00BF2631">
              <w:rPr>
                <w:rFonts w:ascii="Times New Roman" w:eastAsia="Times New Roman" w:hAnsi="Times New Roman"/>
                <w:sz w:val="24"/>
                <w:szCs w:val="24"/>
                <w:lang w:eastAsia="ru-RU"/>
              </w:rPr>
              <w:t>Документирование механизма злоупотреблений и размера нанесенного ущерба от экономического преступления.</w:t>
            </w:r>
          </w:p>
        </w:tc>
        <w:tc>
          <w:tcPr>
            <w:tcW w:w="2538" w:type="dxa"/>
          </w:tcPr>
          <w:p w14:paraId="5158712E" w14:textId="5596AA7D" w:rsidR="007A2EDF" w:rsidRPr="00BF2631" w:rsidRDefault="00BF2631" w:rsidP="007A2ED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F263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5AA69B4"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эссе</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693AB3" w14:paraId="08E73964" w14:textId="77777777" w:rsidTr="001B1EEE">
        <w:tc>
          <w:tcPr>
            <w:tcW w:w="5529" w:type="dxa"/>
          </w:tcPr>
          <w:p w14:paraId="37D3F91A" w14:textId="77777777" w:rsidR="00E6328B" w:rsidRPr="00D70902" w:rsidRDefault="00E6328B" w:rsidP="00E6328B">
            <w:pPr>
              <w:jc w:val="center"/>
              <w:rPr>
                <w:rFonts w:ascii="Times New Roman" w:eastAsia="Calibri" w:hAnsi="Times New Roman" w:cs="Times New Roman"/>
                <w:b/>
                <w:sz w:val="24"/>
              </w:rPr>
            </w:pPr>
            <w:r w:rsidRPr="00D70902">
              <w:rPr>
                <w:rFonts w:ascii="Times New Roman" w:eastAsia="Calibri" w:hAnsi="Times New Roman" w:cs="Times New Roman"/>
                <w:b/>
                <w:sz w:val="24"/>
              </w:rPr>
              <w:t>Формы текущего контроля</w:t>
            </w:r>
          </w:p>
        </w:tc>
        <w:tc>
          <w:tcPr>
            <w:tcW w:w="3250" w:type="dxa"/>
          </w:tcPr>
          <w:p w14:paraId="5A083BB3" w14:textId="77777777" w:rsidR="00E6328B" w:rsidRPr="00D70902" w:rsidRDefault="00E6328B" w:rsidP="00E6328B">
            <w:pPr>
              <w:jc w:val="center"/>
              <w:rPr>
                <w:rFonts w:ascii="Times New Roman" w:eastAsia="Calibri" w:hAnsi="Times New Roman" w:cs="Times New Roman"/>
                <w:b/>
                <w:sz w:val="24"/>
              </w:rPr>
            </w:pPr>
            <w:r w:rsidRPr="00D70902">
              <w:rPr>
                <w:rFonts w:ascii="Times New Roman" w:eastAsia="Calibri" w:hAnsi="Times New Roman" w:cs="Times New Roman"/>
                <w:b/>
                <w:sz w:val="24"/>
              </w:rPr>
              <w:t>Количество баллов</w:t>
            </w:r>
          </w:p>
        </w:tc>
      </w:tr>
      <w:tr w:rsidR="00E6328B" w:rsidRPr="00693AB3" w14:paraId="03E3A6D4" w14:textId="77777777" w:rsidTr="001B1EEE">
        <w:tc>
          <w:tcPr>
            <w:tcW w:w="5529" w:type="dxa"/>
          </w:tcPr>
          <w:p w14:paraId="2991725E" w14:textId="77777777" w:rsidR="00E6328B" w:rsidRPr="00D70902" w:rsidRDefault="00E6328B" w:rsidP="00E6328B">
            <w:pPr>
              <w:spacing w:after="0" w:line="240" w:lineRule="auto"/>
              <w:jc w:val="both"/>
              <w:rPr>
                <w:rFonts w:ascii="Times New Roman" w:eastAsia="Calibri" w:hAnsi="Times New Roman" w:cs="Times New Roman"/>
                <w:sz w:val="24"/>
              </w:rPr>
            </w:pPr>
            <w:r w:rsidRPr="00D70902">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D70902" w:rsidRDefault="00E6328B" w:rsidP="00E6328B">
            <w:pPr>
              <w:spacing w:after="0" w:line="240" w:lineRule="auto"/>
              <w:jc w:val="center"/>
              <w:rPr>
                <w:rFonts w:ascii="Times New Roman" w:eastAsia="Calibri" w:hAnsi="Times New Roman" w:cs="Times New Roman"/>
                <w:sz w:val="24"/>
              </w:rPr>
            </w:pPr>
            <w:r w:rsidRPr="00D70902">
              <w:rPr>
                <w:rFonts w:ascii="Times New Roman" w:eastAsia="Calibri" w:hAnsi="Times New Roman" w:cs="Times New Roman"/>
                <w:sz w:val="24"/>
              </w:rPr>
              <w:t>12</w:t>
            </w:r>
          </w:p>
        </w:tc>
      </w:tr>
      <w:tr w:rsidR="00E6328B" w:rsidRPr="00693AB3" w14:paraId="214EDDC9" w14:textId="77777777" w:rsidTr="001B1EEE">
        <w:tc>
          <w:tcPr>
            <w:tcW w:w="5529" w:type="dxa"/>
          </w:tcPr>
          <w:p w14:paraId="4F83D853" w14:textId="77777777" w:rsidR="00E6328B" w:rsidRPr="00D70902" w:rsidRDefault="00E6328B" w:rsidP="00E6328B">
            <w:pPr>
              <w:spacing w:after="0" w:line="240" w:lineRule="auto"/>
              <w:jc w:val="both"/>
              <w:rPr>
                <w:rFonts w:ascii="Times New Roman" w:eastAsia="Calibri" w:hAnsi="Times New Roman" w:cs="Times New Roman"/>
                <w:sz w:val="24"/>
              </w:rPr>
            </w:pPr>
            <w:r w:rsidRPr="00D70902">
              <w:rPr>
                <w:rFonts w:ascii="Times New Roman" w:eastAsia="Calibri" w:hAnsi="Times New Roman" w:cs="Times New Roman"/>
                <w:sz w:val="24"/>
              </w:rPr>
              <w:t>Посещение</w:t>
            </w:r>
          </w:p>
        </w:tc>
        <w:tc>
          <w:tcPr>
            <w:tcW w:w="3250" w:type="dxa"/>
          </w:tcPr>
          <w:p w14:paraId="100EC2AB" w14:textId="77777777" w:rsidR="00E6328B" w:rsidRPr="00D70902" w:rsidRDefault="00E6328B" w:rsidP="00E6328B">
            <w:pPr>
              <w:spacing w:after="0" w:line="240" w:lineRule="auto"/>
              <w:jc w:val="center"/>
              <w:rPr>
                <w:rFonts w:ascii="Times New Roman" w:eastAsia="Calibri" w:hAnsi="Times New Roman" w:cs="Times New Roman"/>
                <w:sz w:val="24"/>
              </w:rPr>
            </w:pPr>
            <w:r w:rsidRPr="00D70902">
              <w:rPr>
                <w:rFonts w:ascii="Times New Roman" w:eastAsia="Calibri" w:hAnsi="Times New Roman" w:cs="Times New Roman"/>
                <w:sz w:val="24"/>
              </w:rPr>
              <w:t>6</w:t>
            </w:r>
          </w:p>
        </w:tc>
      </w:tr>
      <w:tr w:rsidR="00E6328B" w:rsidRPr="00693AB3" w14:paraId="76D57362" w14:textId="77777777" w:rsidTr="001B1EEE">
        <w:tc>
          <w:tcPr>
            <w:tcW w:w="5529" w:type="dxa"/>
          </w:tcPr>
          <w:p w14:paraId="699F1C51" w14:textId="77777777" w:rsidR="00E6328B" w:rsidRPr="00D70902" w:rsidRDefault="00E6328B" w:rsidP="00E6328B">
            <w:pPr>
              <w:spacing w:after="0" w:line="240" w:lineRule="auto"/>
              <w:jc w:val="both"/>
              <w:rPr>
                <w:rFonts w:ascii="Times New Roman" w:eastAsia="Calibri" w:hAnsi="Times New Roman" w:cs="Times New Roman"/>
                <w:sz w:val="24"/>
              </w:rPr>
            </w:pPr>
            <w:r w:rsidRPr="00D70902">
              <w:rPr>
                <w:rFonts w:ascii="Times New Roman" w:eastAsia="Calibri" w:hAnsi="Times New Roman" w:cs="Times New Roman"/>
                <w:sz w:val="24"/>
              </w:rPr>
              <w:lastRenderedPageBreak/>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180E4764" w14:textId="77777777" w:rsidR="00E6328B" w:rsidRPr="00D70902" w:rsidRDefault="00E6328B" w:rsidP="00E6328B">
            <w:pPr>
              <w:spacing w:after="0" w:line="240" w:lineRule="auto"/>
              <w:jc w:val="center"/>
              <w:rPr>
                <w:rFonts w:ascii="Times New Roman" w:eastAsia="Calibri" w:hAnsi="Times New Roman" w:cs="Times New Roman"/>
                <w:sz w:val="24"/>
              </w:rPr>
            </w:pPr>
            <w:r w:rsidRPr="00D70902">
              <w:rPr>
                <w:rFonts w:ascii="Times New Roman" w:eastAsia="Calibri" w:hAnsi="Times New Roman" w:cs="Times New Roman"/>
                <w:sz w:val="24"/>
              </w:rPr>
              <w:t>12</w:t>
            </w:r>
          </w:p>
        </w:tc>
      </w:tr>
      <w:tr w:rsidR="00E6328B" w:rsidRPr="00693AB3" w14:paraId="09936D80" w14:textId="77777777" w:rsidTr="001B1EEE">
        <w:tc>
          <w:tcPr>
            <w:tcW w:w="5529" w:type="dxa"/>
          </w:tcPr>
          <w:p w14:paraId="75B86F4F" w14:textId="0829B7E6" w:rsidR="00E6328B" w:rsidRPr="00D70902" w:rsidRDefault="000B409E" w:rsidP="00E6328B">
            <w:pPr>
              <w:spacing w:after="0" w:line="240" w:lineRule="auto"/>
              <w:jc w:val="both"/>
              <w:rPr>
                <w:rFonts w:ascii="Times New Roman" w:eastAsia="Calibri" w:hAnsi="Times New Roman" w:cs="Times New Roman"/>
                <w:sz w:val="24"/>
              </w:rPr>
            </w:pPr>
            <w:r w:rsidRPr="00D70902">
              <w:rPr>
                <w:rFonts w:ascii="Times New Roman" w:eastAsia="Calibri" w:hAnsi="Times New Roman" w:cs="Times New Roman"/>
                <w:sz w:val="24"/>
              </w:rPr>
              <w:t>Эссе</w:t>
            </w:r>
            <w:r w:rsidR="00E6328B" w:rsidRPr="00D70902">
              <w:rPr>
                <w:rFonts w:ascii="Times New Roman" w:eastAsia="Calibri" w:hAnsi="Times New Roman" w:cs="Times New Roman"/>
                <w:sz w:val="24"/>
              </w:rPr>
              <w:t xml:space="preserve"> </w:t>
            </w:r>
          </w:p>
        </w:tc>
        <w:tc>
          <w:tcPr>
            <w:tcW w:w="3250" w:type="dxa"/>
          </w:tcPr>
          <w:p w14:paraId="3F931B84" w14:textId="77777777" w:rsidR="00E6328B" w:rsidRPr="00D70902" w:rsidRDefault="00E6328B" w:rsidP="00E6328B">
            <w:pPr>
              <w:spacing w:after="0" w:line="240" w:lineRule="auto"/>
              <w:jc w:val="center"/>
              <w:rPr>
                <w:rFonts w:ascii="Times New Roman" w:eastAsia="Calibri" w:hAnsi="Times New Roman" w:cs="Times New Roman"/>
                <w:sz w:val="24"/>
              </w:rPr>
            </w:pPr>
            <w:r w:rsidRPr="00D70902">
              <w:rPr>
                <w:rFonts w:ascii="Times New Roman" w:eastAsia="Calibri" w:hAnsi="Times New Roman" w:cs="Times New Roman"/>
                <w:sz w:val="24"/>
              </w:rPr>
              <w:t>10</w:t>
            </w:r>
          </w:p>
        </w:tc>
      </w:tr>
      <w:tr w:rsidR="00E6328B" w:rsidRPr="00E6328B" w14:paraId="20603EB8" w14:textId="77777777" w:rsidTr="001B1EEE">
        <w:tc>
          <w:tcPr>
            <w:tcW w:w="5529" w:type="dxa"/>
          </w:tcPr>
          <w:p w14:paraId="77DC731B" w14:textId="77777777" w:rsidR="00E6328B" w:rsidRPr="00D70902" w:rsidRDefault="00E6328B" w:rsidP="00E6328B">
            <w:pPr>
              <w:spacing w:after="0" w:line="240" w:lineRule="auto"/>
              <w:jc w:val="both"/>
              <w:rPr>
                <w:rFonts w:ascii="Times New Roman" w:eastAsia="Calibri" w:hAnsi="Times New Roman" w:cs="Times New Roman"/>
                <w:sz w:val="24"/>
              </w:rPr>
            </w:pPr>
            <w:r w:rsidRPr="00D70902">
              <w:rPr>
                <w:rFonts w:ascii="Times New Roman" w:eastAsia="Calibri" w:hAnsi="Times New Roman" w:cs="Times New Roman"/>
                <w:sz w:val="24"/>
              </w:rPr>
              <w:t>Итого</w:t>
            </w:r>
          </w:p>
        </w:tc>
        <w:tc>
          <w:tcPr>
            <w:tcW w:w="3250" w:type="dxa"/>
          </w:tcPr>
          <w:p w14:paraId="5F38C812" w14:textId="77777777" w:rsidR="00E6328B" w:rsidRPr="00D70902" w:rsidRDefault="00E6328B" w:rsidP="00E6328B">
            <w:pPr>
              <w:spacing w:after="0" w:line="240" w:lineRule="auto"/>
              <w:jc w:val="center"/>
              <w:rPr>
                <w:rFonts w:ascii="Times New Roman" w:eastAsia="Calibri" w:hAnsi="Times New Roman" w:cs="Times New Roman"/>
                <w:sz w:val="24"/>
              </w:rPr>
            </w:pPr>
            <w:r w:rsidRPr="00D70902">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3D55D49A" w14:textId="77777777" w:rsidR="007A2EDF" w:rsidRPr="0063102C" w:rsidRDefault="007A2EDF" w:rsidP="007A2EDF">
      <w:pPr>
        <w:spacing w:after="0" w:line="240" w:lineRule="auto"/>
        <w:jc w:val="center"/>
        <w:rPr>
          <w:rFonts w:ascii="Times New Roman" w:eastAsia="Times New Roman" w:hAnsi="Times New Roman" w:cs="Times New Roman"/>
          <w:b/>
          <w:sz w:val="28"/>
          <w:szCs w:val="24"/>
          <w:lang w:eastAsia="ru-RU"/>
        </w:rPr>
      </w:pPr>
      <w:r w:rsidRPr="0063102C">
        <w:rPr>
          <w:rFonts w:ascii="Times New Roman" w:eastAsia="Times New Roman" w:hAnsi="Times New Roman" w:cs="Times New Roman"/>
          <w:b/>
          <w:sz w:val="28"/>
          <w:szCs w:val="28"/>
          <w:lang w:eastAsia="ru-RU"/>
        </w:rPr>
        <w:t xml:space="preserve">Примерные вопросы для научных дискуссий, </w:t>
      </w:r>
      <w:r w:rsidRPr="0063102C">
        <w:rPr>
          <w:rFonts w:ascii="Times New Roman" w:eastAsia="Times New Roman" w:hAnsi="Times New Roman" w:cs="Times New Roman"/>
          <w:b/>
          <w:sz w:val="28"/>
          <w:szCs w:val="24"/>
          <w:lang w:eastAsia="ru-RU"/>
        </w:rPr>
        <w:t>докладов и презентаций</w:t>
      </w:r>
    </w:p>
    <w:p w14:paraId="20C9EB31" w14:textId="77777777" w:rsidR="007A2EDF" w:rsidRPr="0063102C"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Times New Roman" w:hAnsi="Times New Roman" w:cs="Times New Roman"/>
          <w:bCs/>
          <w:spacing w:val="-4"/>
          <w:sz w:val="28"/>
          <w:szCs w:val="28"/>
          <w:lang w:eastAsia="ru-RU"/>
        </w:rPr>
      </w:pPr>
      <w:r w:rsidRPr="0063102C">
        <w:rPr>
          <w:rFonts w:ascii="Times New Roman" w:eastAsia="Calibri" w:hAnsi="Times New Roman" w:cs="Times New Roman"/>
          <w:sz w:val="28"/>
          <w:szCs w:val="28"/>
        </w:rPr>
        <w:t>Становление строительно-технической экспертизы в российском судопроизводстве.</w:t>
      </w:r>
    </w:p>
    <w:p w14:paraId="7D508912" w14:textId="77777777" w:rsidR="007A2EDF" w:rsidRPr="0063102C"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63102C">
        <w:rPr>
          <w:rFonts w:ascii="Times New Roman" w:eastAsia="Calibri" w:hAnsi="Times New Roman" w:cs="Times New Roman"/>
          <w:sz w:val="28"/>
          <w:szCs w:val="28"/>
        </w:rPr>
        <w:t>Понятие экономических преступлений в сфере строительства.</w:t>
      </w:r>
    </w:p>
    <w:p w14:paraId="15A76251" w14:textId="77777777" w:rsidR="007A2EDF" w:rsidRPr="0063102C"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63102C">
        <w:rPr>
          <w:rFonts w:ascii="Times New Roman" w:eastAsia="Calibri" w:hAnsi="Times New Roman" w:cs="Times New Roman"/>
          <w:sz w:val="28"/>
          <w:szCs w:val="28"/>
        </w:rPr>
        <w:t>Типовые задачи, решаемые строительно-технической экспертизой при расследовании экономических преступлений.</w:t>
      </w:r>
    </w:p>
    <w:p w14:paraId="51736AC2"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63102C">
        <w:rPr>
          <w:rFonts w:ascii="Times New Roman" w:eastAsia="Calibri" w:hAnsi="Times New Roman" w:cs="Times New Roman"/>
          <w:bCs/>
          <w:sz w:val="28"/>
          <w:szCs w:val="28"/>
        </w:rPr>
        <w:t>Основные нормативные правовые акты, регламентирующие судебно-</w:t>
      </w:r>
      <w:r w:rsidRPr="00230496">
        <w:rPr>
          <w:rFonts w:ascii="Times New Roman" w:eastAsia="Calibri" w:hAnsi="Times New Roman" w:cs="Times New Roman"/>
          <w:bCs/>
          <w:sz w:val="28"/>
          <w:szCs w:val="28"/>
        </w:rPr>
        <w:t xml:space="preserve">экспертную деятельность в </w:t>
      </w:r>
      <w:r>
        <w:rPr>
          <w:rFonts w:ascii="Times New Roman" w:eastAsia="Calibri" w:hAnsi="Times New Roman" w:cs="Times New Roman"/>
          <w:bCs/>
          <w:sz w:val="28"/>
          <w:szCs w:val="28"/>
        </w:rPr>
        <w:t>Российской Федерации</w:t>
      </w:r>
      <w:r w:rsidRPr="00230496">
        <w:rPr>
          <w:rFonts w:ascii="Times New Roman" w:eastAsia="Calibri" w:hAnsi="Times New Roman" w:cs="Times New Roman"/>
          <w:bCs/>
          <w:sz w:val="28"/>
          <w:szCs w:val="28"/>
        </w:rPr>
        <w:t>.</w:t>
      </w:r>
    </w:p>
    <w:p w14:paraId="53D36A32"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Инструментальные м</w:t>
      </w:r>
      <w:r w:rsidRPr="00230496">
        <w:rPr>
          <w:rFonts w:ascii="Times New Roman" w:eastAsia="Calibri" w:hAnsi="Times New Roman" w:cs="Times New Roman"/>
          <w:bCs/>
          <w:sz w:val="28"/>
          <w:szCs w:val="28"/>
        </w:rPr>
        <w:t>етоды строительно-технической экспертизы</w:t>
      </w:r>
      <w:r>
        <w:rPr>
          <w:rFonts w:ascii="Times New Roman" w:eastAsia="Calibri" w:hAnsi="Times New Roman" w:cs="Times New Roman"/>
          <w:bCs/>
          <w:sz w:val="28"/>
          <w:szCs w:val="28"/>
        </w:rPr>
        <w:t>.</w:t>
      </w:r>
    </w:p>
    <w:p w14:paraId="709DD235"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bCs/>
          <w:sz w:val="28"/>
          <w:szCs w:val="28"/>
        </w:rPr>
      </w:pPr>
      <w:r w:rsidRPr="00230496">
        <w:rPr>
          <w:rFonts w:ascii="Times New Roman" w:eastAsia="Calibri" w:hAnsi="Times New Roman" w:cs="Times New Roman"/>
          <w:bCs/>
          <w:sz w:val="28"/>
          <w:szCs w:val="28"/>
        </w:rPr>
        <w:t>Классификация объектов строительно-технической экспертизы.</w:t>
      </w:r>
    </w:p>
    <w:p w14:paraId="7196377B"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bCs/>
          <w:sz w:val="28"/>
          <w:szCs w:val="28"/>
        </w:rPr>
      </w:pPr>
      <w:r w:rsidRPr="00230496">
        <w:rPr>
          <w:rFonts w:ascii="Times New Roman" w:eastAsia="Calibri" w:hAnsi="Times New Roman" w:cs="Times New Roman"/>
          <w:sz w:val="28"/>
          <w:szCs w:val="28"/>
        </w:rPr>
        <w:t>Эксперт и специалист в судопроизводстве: общие черты и специфика их деятельности, определенные процессуальным законодательством в уголовном судопроизводстве.</w:t>
      </w:r>
    </w:p>
    <w:p w14:paraId="2ADB702E"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w:t>
      </w:r>
      <w:r w:rsidRPr="00230496">
        <w:rPr>
          <w:rFonts w:ascii="Times New Roman" w:eastAsia="Calibri" w:hAnsi="Times New Roman" w:cs="Times New Roman"/>
          <w:sz w:val="28"/>
          <w:szCs w:val="28"/>
        </w:rPr>
        <w:t>азначени</w:t>
      </w:r>
      <w:r>
        <w:rPr>
          <w:rFonts w:ascii="Times New Roman" w:eastAsia="Calibri" w:hAnsi="Times New Roman" w:cs="Times New Roman"/>
          <w:sz w:val="28"/>
          <w:szCs w:val="28"/>
        </w:rPr>
        <w:t>е</w:t>
      </w:r>
      <w:r w:rsidRPr="00230496">
        <w:rPr>
          <w:rFonts w:ascii="Times New Roman" w:eastAsia="Calibri" w:hAnsi="Times New Roman" w:cs="Times New Roman"/>
          <w:sz w:val="28"/>
          <w:szCs w:val="28"/>
        </w:rPr>
        <w:t xml:space="preserve"> дополнительных и повторных судебных экспертиз.</w:t>
      </w:r>
    </w:p>
    <w:p w14:paraId="3F6B7059"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230496">
        <w:rPr>
          <w:rFonts w:ascii="Times New Roman" w:eastAsia="Calibri" w:hAnsi="Times New Roman" w:cs="Times New Roman"/>
          <w:sz w:val="28"/>
          <w:szCs w:val="28"/>
        </w:rPr>
        <w:t xml:space="preserve">Основные средства измерения, используемые при проведении натурных осмотров. </w:t>
      </w:r>
    </w:p>
    <w:p w14:paraId="17C1E5CB"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230496">
        <w:rPr>
          <w:rFonts w:ascii="Times New Roman" w:eastAsia="Calibri" w:hAnsi="Times New Roman" w:cs="Times New Roman"/>
          <w:sz w:val="28"/>
          <w:szCs w:val="28"/>
        </w:rPr>
        <w:t xml:space="preserve">Особенности расчетов объемов земляных работ. </w:t>
      </w:r>
    </w:p>
    <w:p w14:paraId="04995FF6"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230496">
        <w:rPr>
          <w:rFonts w:ascii="Times New Roman" w:eastAsia="Calibri" w:hAnsi="Times New Roman" w:cs="Times New Roman"/>
          <w:sz w:val="28"/>
          <w:szCs w:val="28"/>
        </w:rPr>
        <w:t>Каменные работы. Классификация материалов для каменной кладки.</w:t>
      </w:r>
    </w:p>
    <w:p w14:paraId="0B031139"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230496">
        <w:rPr>
          <w:rFonts w:ascii="Times New Roman" w:eastAsia="Calibri" w:hAnsi="Times New Roman" w:cs="Times New Roman"/>
          <w:sz w:val="28"/>
          <w:szCs w:val="28"/>
        </w:rPr>
        <w:t xml:space="preserve">Типы каменной кладки и системы перевязки. Особенности расчета объемов каменных работ. </w:t>
      </w:r>
    </w:p>
    <w:p w14:paraId="0FB87BAC"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230496">
        <w:rPr>
          <w:rFonts w:ascii="Times New Roman" w:eastAsia="Calibri" w:hAnsi="Times New Roman" w:cs="Times New Roman"/>
          <w:sz w:val="28"/>
          <w:szCs w:val="28"/>
        </w:rPr>
        <w:t>Виды землеройных машин. Схематичное изображение профилей экскаваторных забоев с различным рабочим оборудованием.</w:t>
      </w:r>
    </w:p>
    <w:p w14:paraId="336D1F4C"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230496">
        <w:rPr>
          <w:rFonts w:ascii="Times New Roman" w:eastAsia="Calibri" w:hAnsi="Times New Roman" w:cs="Times New Roman"/>
          <w:sz w:val="28"/>
          <w:szCs w:val="28"/>
        </w:rPr>
        <w:t>Металлические конструкции.</w:t>
      </w:r>
    </w:p>
    <w:p w14:paraId="7C5667B8"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230496">
        <w:rPr>
          <w:rFonts w:ascii="Times New Roman" w:eastAsia="Calibri" w:hAnsi="Times New Roman" w:cs="Times New Roman"/>
          <w:sz w:val="28"/>
          <w:szCs w:val="28"/>
        </w:rPr>
        <w:t>Железобетонные конструкции.</w:t>
      </w:r>
    </w:p>
    <w:p w14:paraId="19D5F821"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230496">
        <w:rPr>
          <w:rFonts w:ascii="Times New Roman" w:eastAsia="Calibri" w:hAnsi="Times New Roman" w:cs="Times New Roman"/>
          <w:sz w:val="28"/>
          <w:szCs w:val="28"/>
        </w:rPr>
        <w:t>Свайные работы. Виды свай.</w:t>
      </w:r>
    </w:p>
    <w:p w14:paraId="409CCE40"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230496">
        <w:rPr>
          <w:rFonts w:ascii="Times New Roman" w:eastAsia="Calibri" w:hAnsi="Times New Roman" w:cs="Times New Roman"/>
          <w:sz w:val="28"/>
          <w:szCs w:val="28"/>
        </w:rPr>
        <w:t>Скатная кровля. Виды.</w:t>
      </w:r>
    </w:p>
    <w:p w14:paraId="5AA132EF"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230496">
        <w:rPr>
          <w:rFonts w:ascii="Times New Roman" w:eastAsia="Calibri" w:hAnsi="Times New Roman" w:cs="Times New Roman"/>
          <w:sz w:val="28"/>
          <w:szCs w:val="28"/>
        </w:rPr>
        <w:t>Определение кровли. Классификация кровельных материалов.</w:t>
      </w:r>
    </w:p>
    <w:p w14:paraId="752BD1D0"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230496">
        <w:rPr>
          <w:rFonts w:ascii="Times New Roman" w:eastAsia="Calibri" w:hAnsi="Times New Roman" w:cs="Times New Roman"/>
          <w:sz w:val="28"/>
          <w:szCs w:val="28"/>
        </w:rPr>
        <w:t xml:space="preserve">Основные элементы конструкции крыш. </w:t>
      </w:r>
    </w:p>
    <w:p w14:paraId="2D1D1458"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230496">
        <w:rPr>
          <w:rFonts w:ascii="Times New Roman" w:eastAsia="Calibri" w:hAnsi="Times New Roman" w:cs="Times New Roman"/>
          <w:sz w:val="28"/>
          <w:szCs w:val="28"/>
        </w:rPr>
        <w:t xml:space="preserve">Металлические конструкции. Сортамент. </w:t>
      </w:r>
    </w:p>
    <w:p w14:paraId="4FA25081"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230496">
        <w:rPr>
          <w:rFonts w:ascii="Times New Roman" w:eastAsia="Calibri" w:hAnsi="Times New Roman" w:cs="Times New Roman"/>
          <w:sz w:val="28"/>
          <w:szCs w:val="28"/>
        </w:rPr>
        <w:t xml:space="preserve">Сварные и болтовые соединения металлических конструкций. </w:t>
      </w:r>
    </w:p>
    <w:p w14:paraId="20F74B38"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230496">
        <w:rPr>
          <w:rFonts w:ascii="Times New Roman" w:eastAsia="Calibri" w:hAnsi="Times New Roman" w:cs="Times New Roman"/>
          <w:sz w:val="28"/>
          <w:szCs w:val="28"/>
        </w:rPr>
        <w:t xml:space="preserve">Теплоизоляционные строительные работы. </w:t>
      </w:r>
    </w:p>
    <w:p w14:paraId="4A0D5B77" w14:textId="77777777" w:rsidR="007A2EDF" w:rsidRPr="00230496" w:rsidRDefault="007A2EDF" w:rsidP="00A50E05">
      <w:pPr>
        <w:widowControl w:val="0"/>
        <w:numPr>
          <w:ilvl w:val="3"/>
          <w:numId w:val="11"/>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230496">
        <w:rPr>
          <w:rFonts w:ascii="Times New Roman" w:eastAsia="Calibri" w:hAnsi="Times New Roman" w:cs="Times New Roman"/>
          <w:sz w:val="28"/>
          <w:szCs w:val="28"/>
        </w:rPr>
        <w:t>Фасадные строительные работы.</w:t>
      </w:r>
    </w:p>
    <w:bookmarkEnd w:id="33"/>
    <w:bookmarkEnd w:id="34"/>
    <w:p w14:paraId="1ADD4ED3" w14:textId="77777777" w:rsidR="0061402C" w:rsidRPr="00693AB3"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69276724" w14:textId="77777777" w:rsidR="0098204C" w:rsidRPr="00C47383" w:rsidRDefault="0098204C" w:rsidP="0098204C">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531009013"/>
      <w:bookmarkStart w:id="37" w:name="_Toc106950855"/>
      <w:bookmarkStart w:id="38" w:name="_Toc423080110"/>
      <w:bookmarkStart w:id="39" w:name="_Toc506804994"/>
      <w:r w:rsidRPr="00C47383">
        <w:rPr>
          <w:rFonts w:ascii="Times New Roman" w:eastAsia="Times New Roman" w:hAnsi="Times New Roman" w:cs="Times New Roman"/>
          <w:b/>
          <w:bCs/>
          <w:sz w:val="28"/>
          <w:szCs w:val="28"/>
          <w:lang w:eastAsia="ru-RU"/>
        </w:rPr>
        <w:t>Примеры тестовых заданий</w:t>
      </w:r>
      <w:bookmarkEnd w:id="35"/>
      <w:bookmarkEnd w:id="36"/>
      <w:bookmarkEnd w:id="37"/>
    </w:p>
    <w:p w14:paraId="27ACB5D5" w14:textId="77777777" w:rsidR="0098204C" w:rsidRPr="0057212B" w:rsidRDefault="0098204C" w:rsidP="0098204C">
      <w:pPr>
        <w:spacing w:after="0" w:line="240" w:lineRule="auto"/>
        <w:rPr>
          <w:rFonts w:ascii="Times New Roman" w:eastAsia="Times New Roman" w:hAnsi="Times New Roman" w:cs="Times New Roman"/>
          <w:sz w:val="24"/>
          <w:szCs w:val="24"/>
          <w:highlight w:val="yellow"/>
          <w:lang w:eastAsia="ru-RU"/>
        </w:rPr>
      </w:pPr>
    </w:p>
    <w:p w14:paraId="27C8797B" w14:textId="77777777" w:rsidR="0098204C" w:rsidRPr="00945B8A" w:rsidRDefault="0098204C" w:rsidP="0098204C">
      <w:pPr>
        <w:spacing w:after="0" w:line="240" w:lineRule="auto"/>
        <w:ind w:firstLine="720"/>
        <w:jc w:val="both"/>
        <w:rPr>
          <w:rFonts w:ascii="Times New Roman" w:eastAsia="Calibri" w:hAnsi="Times New Roman" w:cs="Times New Roman"/>
          <w:b/>
          <w:color w:val="000000"/>
          <w:sz w:val="28"/>
          <w:szCs w:val="28"/>
        </w:rPr>
      </w:pPr>
      <w:r w:rsidRPr="00945B8A">
        <w:rPr>
          <w:rFonts w:ascii="Times New Roman" w:eastAsia="Calibri" w:hAnsi="Times New Roman" w:cs="Times New Roman"/>
          <w:b/>
          <w:color w:val="000000"/>
          <w:sz w:val="28"/>
          <w:szCs w:val="28"/>
        </w:rPr>
        <w:t>1. В каком случае назначается дополнительная экспертиза?</w:t>
      </w:r>
    </w:p>
    <w:p w14:paraId="50E93A00" w14:textId="77777777" w:rsidR="0098204C" w:rsidRPr="00945B8A" w:rsidRDefault="0098204C" w:rsidP="0098204C">
      <w:pPr>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1) при наличии сомнений в правильности и обоснованности ранее данного заключения;</w:t>
      </w:r>
    </w:p>
    <w:p w14:paraId="1E62F56F" w14:textId="77777777" w:rsidR="0098204C" w:rsidRPr="00945B8A" w:rsidRDefault="0098204C" w:rsidP="0098204C">
      <w:pPr>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lastRenderedPageBreak/>
        <w:t>2) противоречие заключения эксперта другим материалам дела;</w:t>
      </w:r>
    </w:p>
    <w:p w14:paraId="556E5839" w14:textId="77777777" w:rsidR="0098204C" w:rsidRPr="00945B8A" w:rsidRDefault="0098204C" w:rsidP="0098204C">
      <w:pPr>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3) при наличие процессуальных ошибок, повлиявших на правильности выводов;</w:t>
      </w:r>
    </w:p>
    <w:p w14:paraId="053B65B1" w14:textId="77777777" w:rsidR="0098204C" w:rsidRPr="00945B8A" w:rsidRDefault="0098204C" w:rsidP="0098204C">
      <w:pPr>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4) при возникновении новых вопросов.</w:t>
      </w:r>
    </w:p>
    <w:p w14:paraId="52B8E8C1" w14:textId="77777777" w:rsidR="0098204C" w:rsidRPr="00945B8A" w:rsidRDefault="0098204C" w:rsidP="0098204C">
      <w:pPr>
        <w:spacing w:after="0" w:line="240" w:lineRule="auto"/>
        <w:ind w:firstLine="720"/>
        <w:jc w:val="both"/>
        <w:rPr>
          <w:rFonts w:ascii="Times New Roman" w:eastAsia="Calibri" w:hAnsi="Times New Roman" w:cs="Times New Roman"/>
          <w:color w:val="000000"/>
          <w:sz w:val="28"/>
          <w:szCs w:val="28"/>
        </w:rPr>
      </w:pPr>
    </w:p>
    <w:p w14:paraId="1AC60976" w14:textId="77777777" w:rsidR="0098204C" w:rsidRPr="00945B8A" w:rsidRDefault="0098204C" w:rsidP="0098204C">
      <w:pPr>
        <w:spacing w:after="0" w:line="240" w:lineRule="auto"/>
        <w:ind w:firstLine="720"/>
        <w:jc w:val="both"/>
        <w:rPr>
          <w:rFonts w:ascii="Times New Roman" w:eastAsia="Calibri" w:hAnsi="Times New Roman" w:cs="Times New Roman"/>
          <w:b/>
          <w:color w:val="000000"/>
          <w:sz w:val="28"/>
          <w:szCs w:val="28"/>
        </w:rPr>
      </w:pPr>
      <w:r w:rsidRPr="00945B8A">
        <w:rPr>
          <w:rFonts w:ascii="Times New Roman" w:eastAsia="Calibri" w:hAnsi="Times New Roman" w:cs="Times New Roman"/>
          <w:b/>
          <w:color w:val="000000"/>
          <w:sz w:val="28"/>
          <w:szCs w:val="28"/>
        </w:rPr>
        <w:t xml:space="preserve">2. Что входит в состав прямых затрат при определении сметной стоимости? </w:t>
      </w:r>
    </w:p>
    <w:p w14:paraId="3A65A313" w14:textId="77777777" w:rsidR="0098204C" w:rsidRPr="00945B8A" w:rsidRDefault="0098204C" w:rsidP="0098204C">
      <w:pPr>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1) материальные ресурсы (затраты материалов, изделий, конструкций, оборудования, мебели, инвентаря);</w:t>
      </w:r>
    </w:p>
    <w:p w14:paraId="682DD403" w14:textId="77777777" w:rsidR="0098204C" w:rsidRPr="00945B8A" w:rsidRDefault="0098204C" w:rsidP="0098204C">
      <w:pPr>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2) технические ресурсы (затраты на эксплуатацию строительных машин и механизмов);</w:t>
      </w:r>
    </w:p>
    <w:p w14:paraId="412B5533" w14:textId="77777777" w:rsidR="0098204C" w:rsidRPr="00945B8A" w:rsidRDefault="0098204C" w:rsidP="0098204C">
      <w:pPr>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3) трудовые ресурсы (средства на оплату труда рабочих, а также машинистов, учитываемые в стоимости эксплуатации строительных машин и механизмов);</w:t>
      </w:r>
    </w:p>
    <w:p w14:paraId="367064C3" w14:textId="77777777" w:rsidR="0098204C" w:rsidRPr="00945B8A" w:rsidRDefault="0098204C" w:rsidP="0098204C">
      <w:pPr>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4) все вышеперечисленное.</w:t>
      </w:r>
    </w:p>
    <w:p w14:paraId="10D66183" w14:textId="77777777" w:rsidR="0098204C" w:rsidRPr="00945B8A" w:rsidRDefault="0098204C" w:rsidP="0098204C">
      <w:pPr>
        <w:spacing w:after="0" w:line="240" w:lineRule="auto"/>
        <w:ind w:firstLine="720"/>
        <w:jc w:val="both"/>
        <w:rPr>
          <w:rFonts w:ascii="Times New Roman" w:eastAsia="Calibri" w:hAnsi="Times New Roman" w:cs="Times New Roman"/>
          <w:color w:val="000000"/>
          <w:sz w:val="28"/>
          <w:szCs w:val="28"/>
        </w:rPr>
      </w:pPr>
    </w:p>
    <w:p w14:paraId="0B679BCF" w14:textId="77777777" w:rsidR="0098204C" w:rsidRPr="00945B8A" w:rsidRDefault="0098204C" w:rsidP="0098204C">
      <w:pPr>
        <w:spacing w:after="0" w:line="240" w:lineRule="auto"/>
        <w:ind w:firstLine="720"/>
        <w:jc w:val="both"/>
        <w:rPr>
          <w:rFonts w:ascii="Times New Roman" w:eastAsia="Calibri" w:hAnsi="Times New Roman" w:cs="Times New Roman"/>
          <w:b/>
          <w:color w:val="000000"/>
          <w:sz w:val="28"/>
          <w:szCs w:val="28"/>
        </w:rPr>
      </w:pPr>
      <w:r w:rsidRPr="00945B8A">
        <w:rPr>
          <w:rFonts w:ascii="Times New Roman" w:eastAsia="Calibri" w:hAnsi="Times New Roman" w:cs="Times New Roman"/>
          <w:b/>
          <w:color w:val="000000"/>
          <w:sz w:val="28"/>
          <w:szCs w:val="28"/>
        </w:rPr>
        <w:t>3. Какие статьи затрат не входят в состав накладных расходов?</w:t>
      </w:r>
    </w:p>
    <w:p w14:paraId="20D1170A"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1) расходы на организации работ на строительных площадка;</w:t>
      </w:r>
    </w:p>
    <w:p w14:paraId="106D8F03"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2) материальное стимулирование работников;</w:t>
      </w:r>
    </w:p>
    <w:p w14:paraId="5614184A"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3) расходы на рекламу;</w:t>
      </w:r>
    </w:p>
    <w:p w14:paraId="5BF4C38B"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4) амортизация материальных активов.</w:t>
      </w:r>
    </w:p>
    <w:p w14:paraId="57FEA494"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p>
    <w:p w14:paraId="5EFCAFFC"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b/>
          <w:sz w:val="28"/>
          <w:szCs w:val="28"/>
        </w:rPr>
      </w:pPr>
      <w:r w:rsidRPr="00945B8A">
        <w:rPr>
          <w:rFonts w:ascii="Times New Roman" w:eastAsia="Calibri" w:hAnsi="Times New Roman" w:cs="Times New Roman"/>
          <w:b/>
          <w:sz w:val="28"/>
          <w:szCs w:val="28"/>
        </w:rPr>
        <w:t>4. В каких случаях руководитель имеет право продлевать срок производства экспертизы?</w:t>
      </w:r>
    </w:p>
    <w:p w14:paraId="1EF837CE"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1) командировка эксперта;</w:t>
      </w:r>
    </w:p>
    <w:p w14:paraId="3381AAD6"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2) отпуск эксперта;</w:t>
      </w:r>
    </w:p>
    <w:p w14:paraId="108394C8"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3) заявление эксперта.</w:t>
      </w:r>
    </w:p>
    <w:p w14:paraId="22EF899C" w14:textId="77777777" w:rsidR="0098204C" w:rsidRPr="00945B8A" w:rsidRDefault="0098204C" w:rsidP="0098204C">
      <w:pPr>
        <w:spacing w:after="0" w:line="240" w:lineRule="auto"/>
        <w:jc w:val="both"/>
        <w:rPr>
          <w:rFonts w:ascii="Times New Roman" w:eastAsia="Calibri" w:hAnsi="Times New Roman" w:cs="Times New Roman"/>
          <w:b/>
          <w:bCs/>
          <w:iCs/>
          <w:smallCaps/>
          <w:color w:val="000000"/>
          <w:sz w:val="28"/>
          <w:szCs w:val="28"/>
          <w:lang w:eastAsia="ar-SA"/>
        </w:rPr>
      </w:pPr>
    </w:p>
    <w:p w14:paraId="5A7EEE0D"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b/>
          <w:sz w:val="28"/>
          <w:szCs w:val="28"/>
        </w:rPr>
      </w:pPr>
      <w:r w:rsidRPr="00945B8A">
        <w:rPr>
          <w:rFonts w:ascii="Times New Roman" w:eastAsia="Calibri" w:hAnsi="Times New Roman" w:cs="Times New Roman"/>
          <w:b/>
          <w:sz w:val="28"/>
          <w:szCs w:val="28"/>
        </w:rPr>
        <w:t>5. Расписка о получении заключения эксперта и объектов должна содержать:</w:t>
      </w:r>
    </w:p>
    <w:p w14:paraId="527F5465"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1) ФИО, серия и номер документа, удостоверяющего личность, дату получения и подпись;</w:t>
      </w:r>
    </w:p>
    <w:p w14:paraId="79D58134"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2) сведения о соответствии полученных материалов перечню, указанному в сопроводительном письме, должность, ФИО, серия и номер документа, удостоверяющего личность, дату получения и подпись;</w:t>
      </w:r>
    </w:p>
    <w:p w14:paraId="0ECA91EB"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3) должность, ФИО, серия и номер документа, удостоверяющего личность, дату получения и подпись.</w:t>
      </w:r>
    </w:p>
    <w:p w14:paraId="0C4C98C0" w14:textId="77777777" w:rsidR="0098204C" w:rsidRPr="00945B8A" w:rsidRDefault="0098204C" w:rsidP="0098204C">
      <w:pPr>
        <w:spacing w:after="0" w:line="240" w:lineRule="auto"/>
        <w:jc w:val="both"/>
        <w:rPr>
          <w:rFonts w:ascii="Times New Roman" w:eastAsia="Calibri" w:hAnsi="Times New Roman" w:cs="Times New Roman"/>
          <w:b/>
          <w:bCs/>
          <w:iCs/>
          <w:smallCaps/>
          <w:color w:val="000000"/>
          <w:sz w:val="28"/>
          <w:szCs w:val="28"/>
          <w:lang w:eastAsia="ar-SA"/>
        </w:rPr>
      </w:pPr>
    </w:p>
    <w:p w14:paraId="718CAFF3" w14:textId="77777777" w:rsidR="0098204C" w:rsidRPr="00945B8A" w:rsidRDefault="0098204C" w:rsidP="0098204C">
      <w:pPr>
        <w:spacing w:after="0" w:line="240" w:lineRule="auto"/>
        <w:ind w:firstLine="720"/>
        <w:jc w:val="both"/>
        <w:rPr>
          <w:rFonts w:ascii="Times New Roman" w:eastAsia="Calibri" w:hAnsi="Times New Roman" w:cs="Times New Roman"/>
          <w:b/>
          <w:color w:val="000000"/>
          <w:sz w:val="28"/>
          <w:szCs w:val="28"/>
        </w:rPr>
      </w:pPr>
      <w:r w:rsidRPr="00945B8A">
        <w:rPr>
          <w:rFonts w:ascii="Times New Roman" w:eastAsia="Calibri" w:hAnsi="Times New Roman" w:cs="Times New Roman"/>
          <w:b/>
          <w:color w:val="000000"/>
          <w:sz w:val="28"/>
          <w:szCs w:val="28"/>
        </w:rPr>
        <w:t>6. Эксперт вправе:</w:t>
      </w:r>
    </w:p>
    <w:p w14:paraId="3D46F1F1"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1) самостоятельно собирать материалы, необходимые ему для дачи заключения;</w:t>
      </w:r>
    </w:p>
    <w:p w14:paraId="65BC7D58"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2) привлекать по своему усмотрению к участию в производстве порученной ему экспертизы других лиц;</w:t>
      </w:r>
    </w:p>
    <w:p w14:paraId="0B218E29"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lastRenderedPageBreak/>
        <w:t>3) указать в заключении на установленные в результате произведенного им исследования обстоятельства, имеющие, по его мнению, значение для дела, по поводу которых не были поставлены вопросы;</w:t>
      </w:r>
    </w:p>
    <w:p w14:paraId="215771AB"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4) исследовать объекты, не указанные в постановлении (определении) о назначении экспертизы.</w:t>
      </w:r>
    </w:p>
    <w:p w14:paraId="32B07E7F" w14:textId="77777777" w:rsidR="0098204C" w:rsidRPr="00945B8A" w:rsidRDefault="0098204C" w:rsidP="0098204C">
      <w:pPr>
        <w:spacing w:after="0" w:line="240" w:lineRule="auto"/>
        <w:jc w:val="both"/>
        <w:rPr>
          <w:rFonts w:ascii="Times New Roman" w:eastAsia="Calibri" w:hAnsi="Times New Roman" w:cs="Times New Roman"/>
          <w:b/>
          <w:bCs/>
          <w:iCs/>
          <w:smallCaps/>
          <w:color w:val="000000"/>
          <w:sz w:val="28"/>
          <w:szCs w:val="28"/>
          <w:lang w:eastAsia="ar-SA"/>
        </w:rPr>
      </w:pPr>
    </w:p>
    <w:p w14:paraId="37F18BA7" w14:textId="77777777" w:rsidR="0098204C" w:rsidRPr="00945B8A" w:rsidRDefault="0098204C" w:rsidP="0098204C">
      <w:pPr>
        <w:overflowPunct w:val="0"/>
        <w:autoSpaceDE w:val="0"/>
        <w:autoSpaceDN w:val="0"/>
        <w:adjustRightInd w:val="0"/>
        <w:spacing w:after="0" w:line="240" w:lineRule="auto"/>
        <w:ind w:firstLine="720"/>
        <w:jc w:val="both"/>
        <w:textAlignment w:val="baseline"/>
        <w:rPr>
          <w:rFonts w:ascii="Times New Roman" w:eastAsia="Calibri" w:hAnsi="Times New Roman" w:cs="Times New Roman"/>
          <w:b/>
          <w:color w:val="000000"/>
          <w:sz w:val="28"/>
          <w:szCs w:val="28"/>
        </w:rPr>
      </w:pPr>
      <w:r w:rsidRPr="00945B8A">
        <w:rPr>
          <w:rFonts w:ascii="Times New Roman" w:eastAsia="Calibri" w:hAnsi="Times New Roman" w:cs="Times New Roman"/>
          <w:b/>
          <w:color w:val="000000"/>
          <w:sz w:val="28"/>
          <w:szCs w:val="28"/>
        </w:rPr>
        <w:t>7. Какой вид экспертизы может назначаться при недостаточной ясности и полноте ранее данного заключения эксперта?</w:t>
      </w:r>
    </w:p>
    <w:p w14:paraId="48876461"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1) комиссионная;</w:t>
      </w:r>
    </w:p>
    <w:p w14:paraId="0D22A77F"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2) повторная;</w:t>
      </w:r>
    </w:p>
    <w:p w14:paraId="058066D7"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3) дополнительная;</w:t>
      </w:r>
    </w:p>
    <w:p w14:paraId="29F60652"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4) комплексная.</w:t>
      </w:r>
    </w:p>
    <w:p w14:paraId="5E5D44D0" w14:textId="77777777" w:rsidR="0098204C" w:rsidRPr="00945B8A" w:rsidRDefault="0098204C" w:rsidP="0098204C">
      <w:pPr>
        <w:spacing w:after="0" w:line="240" w:lineRule="auto"/>
        <w:jc w:val="both"/>
        <w:rPr>
          <w:rFonts w:ascii="Times New Roman" w:eastAsia="Calibri" w:hAnsi="Times New Roman" w:cs="Times New Roman"/>
          <w:b/>
          <w:bCs/>
          <w:iCs/>
          <w:smallCaps/>
          <w:color w:val="000000"/>
          <w:sz w:val="28"/>
          <w:szCs w:val="28"/>
          <w:lang w:eastAsia="ar-SA"/>
        </w:rPr>
      </w:pPr>
    </w:p>
    <w:p w14:paraId="3B25D547" w14:textId="77777777" w:rsidR="0098204C" w:rsidRPr="00945B8A" w:rsidRDefault="0098204C" w:rsidP="0098204C">
      <w:pPr>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b/>
          <w:color w:val="000000"/>
          <w:sz w:val="28"/>
          <w:szCs w:val="28"/>
        </w:rPr>
        <w:t>8. Судебная строительно-техническая экспертиза может назначаться:</w:t>
      </w:r>
    </w:p>
    <w:p w14:paraId="3573C5FB"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1) постановлением лица, производящего дознание;</w:t>
      </w:r>
    </w:p>
    <w:p w14:paraId="357F0913"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2) постановлением следователя;</w:t>
      </w:r>
    </w:p>
    <w:p w14:paraId="658BDE0A"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3) определением суда;</w:t>
      </w:r>
    </w:p>
    <w:p w14:paraId="41D2120E"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4) все вышеперечисленное.</w:t>
      </w:r>
    </w:p>
    <w:p w14:paraId="330B768F" w14:textId="77777777" w:rsidR="0098204C" w:rsidRPr="00945B8A" w:rsidRDefault="0098204C" w:rsidP="0098204C">
      <w:pPr>
        <w:spacing w:after="0" w:line="240" w:lineRule="auto"/>
        <w:jc w:val="both"/>
        <w:rPr>
          <w:rFonts w:ascii="Times New Roman" w:eastAsia="Calibri" w:hAnsi="Times New Roman" w:cs="Times New Roman"/>
          <w:b/>
          <w:bCs/>
          <w:iCs/>
          <w:smallCaps/>
          <w:color w:val="000000"/>
          <w:sz w:val="28"/>
          <w:szCs w:val="28"/>
          <w:lang w:eastAsia="ar-SA"/>
        </w:rPr>
      </w:pPr>
    </w:p>
    <w:p w14:paraId="59D00CC3" w14:textId="77777777" w:rsidR="0098204C" w:rsidRPr="00945B8A" w:rsidRDefault="0098204C" w:rsidP="0098204C">
      <w:pPr>
        <w:shd w:val="clear" w:color="auto" w:fill="FFFFFF"/>
        <w:spacing w:after="0" w:line="240" w:lineRule="auto"/>
        <w:ind w:firstLine="720"/>
        <w:jc w:val="both"/>
        <w:rPr>
          <w:rFonts w:ascii="Times New Roman" w:eastAsia="Calibri" w:hAnsi="Times New Roman" w:cs="Times New Roman"/>
          <w:b/>
          <w:color w:val="000000"/>
          <w:sz w:val="28"/>
          <w:szCs w:val="28"/>
        </w:rPr>
      </w:pPr>
      <w:r w:rsidRPr="00945B8A">
        <w:rPr>
          <w:rFonts w:ascii="Times New Roman" w:eastAsia="Calibri" w:hAnsi="Times New Roman" w:cs="Times New Roman"/>
          <w:b/>
          <w:color w:val="000000"/>
          <w:sz w:val="28"/>
          <w:szCs w:val="28"/>
        </w:rPr>
        <w:t>9. К объектам строительно-технической экспертизы относятся:</w:t>
      </w:r>
    </w:p>
    <w:p w14:paraId="1D867340"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1) строительные комплексы;</w:t>
      </w:r>
    </w:p>
    <w:p w14:paraId="4A0032FE"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2) отдельные строения, их фрагменты, узлы, конструктивные элементы;</w:t>
      </w:r>
    </w:p>
    <w:p w14:paraId="04B124D3"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3) техническая документация;</w:t>
      </w:r>
    </w:p>
    <w:p w14:paraId="1ADE715F"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4) все вышеперечисленное.</w:t>
      </w:r>
    </w:p>
    <w:p w14:paraId="62AFFE42" w14:textId="77777777" w:rsidR="0098204C" w:rsidRPr="00945B8A" w:rsidRDefault="0098204C" w:rsidP="0098204C">
      <w:pPr>
        <w:spacing w:after="0" w:line="240" w:lineRule="auto"/>
        <w:jc w:val="both"/>
        <w:rPr>
          <w:rFonts w:ascii="Times New Roman" w:eastAsia="Calibri" w:hAnsi="Times New Roman" w:cs="Times New Roman"/>
          <w:b/>
          <w:bCs/>
          <w:iCs/>
          <w:smallCaps/>
          <w:color w:val="000000"/>
          <w:sz w:val="28"/>
          <w:szCs w:val="28"/>
          <w:lang w:eastAsia="ar-SA"/>
        </w:rPr>
      </w:pPr>
    </w:p>
    <w:p w14:paraId="14BA2563" w14:textId="77777777" w:rsidR="0098204C" w:rsidRPr="00945B8A" w:rsidRDefault="0098204C" w:rsidP="0098204C">
      <w:pPr>
        <w:spacing w:after="0" w:line="240" w:lineRule="auto"/>
        <w:ind w:firstLine="720"/>
        <w:jc w:val="both"/>
        <w:rPr>
          <w:rFonts w:ascii="Times New Roman" w:eastAsia="Calibri" w:hAnsi="Times New Roman" w:cs="Times New Roman"/>
          <w:b/>
          <w:color w:val="000000"/>
          <w:sz w:val="28"/>
          <w:szCs w:val="28"/>
        </w:rPr>
      </w:pPr>
      <w:r w:rsidRPr="00945B8A">
        <w:rPr>
          <w:rFonts w:ascii="Times New Roman" w:eastAsia="Calibri" w:hAnsi="Times New Roman" w:cs="Times New Roman"/>
          <w:b/>
          <w:color w:val="000000"/>
          <w:sz w:val="28"/>
          <w:szCs w:val="28"/>
        </w:rPr>
        <w:t>10. Каким нормативным актом предусмотрено назначение судебной экспертизы органами предварительного следствия?</w:t>
      </w:r>
    </w:p>
    <w:p w14:paraId="443900A9"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1) Уголовно-процессуальным кодексом РФ;</w:t>
      </w:r>
    </w:p>
    <w:p w14:paraId="59DB27FD"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2) Гражданско-процессуальным кодексом РФ;</w:t>
      </w:r>
    </w:p>
    <w:p w14:paraId="4799F185"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3) Арбитражно-процессуальным кодексом РФ;</w:t>
      </w:r>
    </w:p>
    <w:p w14:paraId="77D368A2"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4) все вышеперечисленное.</w:t>
      </w:r>
    </w:p>
    <w:p w14:paraId="04620F95" w14:textId="77777777" w:rsidR="0098204C" w:rsidRPr="00945B8A" w:rsidRDefault="0098204C" w:rsidP="0098204C">
      <w:pPr>
        <w:spacing w:after="0" w:line="240" w:lineRule="auto"/>
        <w:jc w:val="both"/>
        <w:rPr>
          <w:rFonts w:ascii="Times New Roman" w:eastAsia="Calibri" w:hAnsi="Times New Roman" w:cs="Times New Roman"/>
          <w:b/>
          <w:bCs/>
          <w:iCs/>
          <w:smallCaps/>
          <w:color w:val="000000"/>
          <w:sz w:val="28"/>
          <w:szCs w:val="28"/>
          <w:lang w:eastAsia="ar-SA"/>
        </w:rPr>
      </w:pPr>
    </w:p>
    <w:p w14:paraId="40FC7D01" w14:textId="77777777" w:rsidR="0098204C" w:rsidRPr="00945B8A" w:rsidRDefault="0098204C" w:rsidP="0098204C">
      <w:pPr>
        <w:spacing w:after="0" w:line="240" w:lineRule="auto"/>
        <w:ind w:firstLine="720"/>
        <w:jc w:val="both"/>
        <w:rPr>
          <w:rFonts w:ascii="Times New Roman" w:eastAsia="Calibri" w:hAnsi="Times New Roman" w:cs="Times New Roman"/>
          <w:b/>
          <w:color w:val="000000"/>
          <w:sz w:val="28"/>
          <w:szCs w:val="28"/>
        </w:rPr>
      </w:pPr>
      <w:r w:rsidRPr="00945B8A">
        <w:rPr>
          <w:rFonts w:ascii="Times New Roman" w:eastAsia="Calibri" w:hAnsi="Times New Roman" w:cs="Times New Roman"/>
          <w:b/>
          <w:color w:val="000000"/>
          <w:sz w:val="28"/>
          <w:szCs w:val="28"/>
        </w:rPr>
        <w:t>11. В какой части заключения эксперта указываются дата, время и место проведения экспертизы?</w:t>
      </w:r>
    </w:p>
    <w:p w14:paraId="315459D8"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1) во водной части;</w:t>
      </w:r>
    </w:p>
    <w:p w14:paraId="0C077C14"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2) в исследовательской части;</w:t>
      </w:r>
    </w:p>
    <w:p w14:paraId="162FBF1E" w14:textId="77777777" w:rsidR="0098204C" w:rsidRPr="00945B8A" w:rsidRDefault="0098204C" w:rsidP="0098204C">
      <w:pPr>
        <w:tabs>
          <w:tab w:val="left" w:pos="284"/>
        </w:tabs>
        <w:spacing w:after="0" w:line="240" w:lineRule="auto"/>
        <w:ind w:firstLine="720"/>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3) в выводах.</w:t>
      </w:r>
    </w:p>
    <w:p w14:paraId="40C3B00D" w14:textId="77777777" w:rsidR="0098204C" w:rsidRPr="00945B8A" w:rsidRDefault="0098204C" w:rsidP="0098204C">
      <w:pPr>
        <w:spacing w:after="0" w:line="240" w:lineRule="auto"/>
        <w:jc w:val="both"/>
        <w:rPr>
          <w:rFonts w:ascii="Times New Roman" w:eastAsia="Calibri" w:hAnsi="Times New Roman" w:cs="Times New Roman"/>
          <w:b/>
          <w:bCs/>
          <w:iCs/>
          <w:smallCaps/>
          <w:color w:val="000000"/>
          <w:sz w:val="28"/>
          <w:szCs w:val="28"/>
          <w:lang w:eastAsia="ar-SA"/>
        </w:rPr>
      </w:pPr>
    </w:p>
    <w:p w14:paraId="2E45A782" w14:textId="77777777" w:rsidR="0098204C" w:rsidRPr="00945B8A" w:rsidRDefault="0098204C" w:rsidP="0098204C">
      <w:pPr>
        <w:spacing w:after="0" w:line="240" w:lineRule="auto"/>
        <w:jc w:val="both"/>
        <w:rPr>
          <w:rFonts w:ascii="Times New Roman" w:eastAsia="Calibri" w:hAnsi="Times New Roman" w:cs="Times New Roman"/>
          <w:b/>
          <w:bCs/>
          <w:iCs/>
          <w:smallCaps/>
          <w:color w:val="000000"/>
          <w:sz w:val="28"/>
          <w:szCs w:val="28"/>
          <w:lang w:eastAsia="ar-SA"/>
        </w:rPr>
      </w:pPr>
    </w:p>
    <w:p w14:paraId="4137F653" w14:textId="77777777" w:rsidR="0098204C" w:rsidRPr="00945B8A" w:rsidRDefault="0098204C" w:rsidP="0098204C">
      <w:pPr>
        <w:spacing w:after="0" w:line="240" w:lineRule="auto"/>
        <w:ind w:firstLine="720"/>
        <w:jc w:val="both"/>
        <w:rPr>
          <w:rFonts w:ascii="Times New Roman" w:eastAsia="Calibri" w:hAnsi="Times New Roman" w:cs="Times New Roman"/>
          <w:b/>
          <w:color w:val="000000"/>
          <w:sz w:val="28"/>
          <w:szCs w:val="28"/>
        </w:rPr>
      </w:pPr>
      <w:r w:rsidRPr="00945B8A">
        <w:rPr>
          <w:rFonts w:ascii="Times New Roman" w:eastAsia="Calibri" w:hAnsi="Times New Roman" w:cs="Times New Roman"/>
          <w:b/>
          <w:color w:val="000000"/>
          <w:sz w:val="28"/>
          <w:szCs w:val="28"/>
        </w:rPr>
        <w:t>1</w:t>
      </w:r>
      <w:r>
        <w:rPr>
          <w:rFonts w:ascii="Times New Roman" w:eastAsia="Calibri" w:hAnsi="Times New Roman" w:cs="Times New Roman"/>
          <w:b/>
          <w:color w:val="000000"/>
          <w:sz w:val="28"/>
          <w:szCs w:val="28"/>
        </w:rPr>
        <w:t>2</w:t>
      </w:r>
      <w:r w:rsidRPr="00945B8A">
        <w:rPr>
          <w:rFonts w:ascii="Times New Roman" w:eastAsia="Calibri" w:hAnsi="Times New Roman" w:cs="Times New Roman"/>
          <w:b/>
          <w:color w:val="000000"/>
          <w:sz w:val="28"/>
          <w:szCs w:val="28"/>
        </w:rPr>
        <w:t>. Чем определяется цена строительной продукции?</w:t>
      </w:r>
    </w:p>
    <w:p w14:paraId="1AF1AEAA" w14:textId="77777777" w:rsidR="0098204C" w:rsidRPr="00945B8A" w:rsidRDefault="0098204C" w:rsidP="0098204C">
      <w:pPr>
        <w:tabs>
          <w:tab w:val="left" w:pos="284"/>
        </w:tabs>
        <w:spacing w:after="0" w:line="240" w:lineRule="auto"/>
        <w:ind w:firstLine="720"/>
        <w:contextualSpacing/>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1) сметой;</w:t>
      </w:r>
    </w:p>
    <w:p w14:paraId="44C6616F" w14:textId="77777777" w:rsidR="0098204C" w:rsidRPr="00945B8A" w:rsidRDefault="0098204C" w:rsidP="0098204C">
      <w:pPr>
        <w:tabs>
          <w:tab w:val="left" w:pos="284"/>
        </w:tabs>
        <w:spacing w:after="0" w:line="240" w:lineRule="auto"/>
        <w:ind w:firstLine="720"/>
        <w:contextualSpacing/>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 xml:space="preserve">2) сметным расчетом; </w:t>
      </w:r>
    </w:p>
    <w:p w14:paraId="0994C994" w14:textId="77777777" w:rsidR="0098204C" w:rsidRDefault="0098204C" w:rsidP="0098204C">
      <w:pPr>
        <w:tabs>
          <w:tab w:val="left" w:pos="284"/>
        </w:tabs>
        <w:spacing w:after="0" w:line="240" w:lineRule="auto"/>
        <w:ind w:firstLine="720"/>
        <w:contextualSpacing/>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3) сводкой затрат.</w:t>
      </w:r>
    </w:p>
    <w:p w14:paraId="2C05D59C" w14:textId="77777777" w:rsidR="0098204C" w:rsidRPr="00945B8A" w:rsidRDefault="0098204C" w:rsidP="0098204C">
      <w:pPr>
        <w:tabs>
          <w:tab w:val="left" w:pos="284"/>
        </w:tabs>
        <w:spacing w:after="0" w:line="240" w:lineRule="auto"/>
        <w:ind w:firstLine="720"/>
        <w:contextualSpacing/>
        <w:jc w:val="both"/>
        <w:rPr>
          <w:rFonts w:ascii="Times New Roman" w:eastAsia="Calibri" w:hAnsi="Times New Roman" w:cs="Times New Roman"/>
          <w:color w:val="000000"/>
          <w:sz w:val="28"/>
          <w:szCs w:val="28"/>
        </w:rPr>
      </w:pPr>
    </w:p>
    <w:p w14:paraId="76E086E7" w14:textId="77777777" w:rsidR="0098204C" w:rsidRPr="00945B8A" w:rsidRDefault="0098204C" w:rsidP="0098204C">
      <w:pPr>
        <w:spacing w:after="0" w:line="240" w:lineRule="auto"/>
        <w:ind w:firstLine="720"/>
        <w:jc w:val="both"/>
        <w:rPr>
          <w:rFonts w:ascii="Times New Roman" w:eastAsia="Calibri" w:hAnsi="Times New Roman" w:cs="Times New Roman"/>
          <w:b/>
          <w:color w:val="000000"/>
          <w:sz w:val="28"/>
          <w:szCs w:val="28"/>
        </w:rPr>
      </w:pPr>
      <w:r w:rsidRPr="00945B8A">
        <w:rPr>
          <w:rFonts w:ascii="Times New Roman" w:eastAsia="Calibri" w:hAnsi="Times New Roman" w:cs="Times New Roman"/>
          <w:b/>
          <w:color w:val="000000"/>
          <w:sz w:val="28"/>
          <w:szCs w:val="28"/>
        </w:rPr>
        <w:lastRenderedPageBreak/>
        <w:t>1</w:t>
      </w:r>
      <w:r>
        <w:rPr>
          <w:rFonts w:ascii="Times New Roman" w:eastAsia="Calibri" w:hAnsi="Times New Roman" w:cs="Times New Roman"/>
          <w:b/>
          <w:color w:val="000000"/>
          <w:sz w:val="28"/>
          <w:szCs w:val="28"/>
        </w:rPr>
        <w:t>3</w:t>
      </w:r>
      <w:r w:rsidRPr="00945B8A">
        <w:rPr>
          <w:rFonts w:ascii="Times New Roman" w:eastAsia="Calibri" w:hAnsi="Times New Roman" w:cs="Times New Roman"/>
          <w:b/>
          <w:color w:val="000000"/>
          <w:sz w:val="28"/>
          <w:szCs w:val="28"/>
        </w:rPr>
        <w:t xml:space="preserve">. </w:t>
      </w:r>
      <w:r>
        <w:rPr>
          <w:rFonts w:ascii="Times New Roman" w:eastAsia="Calibri" w:hAnsi="Times New Roman" w:cs="Times New Roman"/>
          <w:b/>
          <w:color w:val="000000"/>
          <w:sz w:val="28"/>
          <w:szCs w:val="28"/>
        </w:rPr>
        <w:t>С</w:t>
      </w:r>
      <w:r w:rsidRPr="00945B8A">
        <w:rPr>
          <w:rFonts w:ascii="Times New Roman" w:eastAsia="Calibri" w:hAnsi="Times New Roman" w:cs="Times New Roman"/>
          <w:b/>
          <w:color w:val="000000"/>
          <w:sz w:val="28"/>
          <w:szCs w:val="28"/>
        </w:rPr>
        <w:t>троительно</w:t>
      </w:r>
      <w:r>
        <w:rPr>
          <w:rFonts w:ascii="Times New Roman" w:eastAsia="Calibri" w:hAnsi="Times New Roman" w:cs="Times New Roman"/>
          <w:b/>
          <w:color w:val="000000"/>
          <w:sz w:val="28"/>
          <w:szCs w:val="28"/>
        </w:rPr>
        <w:t>-техническая экспертиза является обязательным видом судебных экспертиз</w:t>
      </w:r>
      <w:r w:rsidRPr="00945B8A">
        <w:rPr>
          <w:rFonts w:ascii="Times New Roman" w:eastAsia="Calibri" w:hAnsi="Times New Roman" w:cs="Times New Roman"/>
          <w:b/>
          <w:color w:val="000000"/>
          <w:sz w:val="28"/>
          <w:szCs w:val="28"/>
        </w:rPr>
        <w:t>?</w:t>
      </w:r>
    </w:p>
    <w:p w14:paraId="1EA445D4" w14:textId="77777777" w:rsidR="0098204C" w:rsidRPr="00945B8A" w:rsidRDefault="0098204C" w:rsidP="0098204C">
      <w:pPr>
        <w:tabs>
          <w:tab w:val="left" w:pos="284"/>
        </w:tabs>
        <w:spacing w:after="0" w:line="240" w:lineRule="auto"/>
        <w:ind w:firstLine="720"/>
        <w:contextualSpacing/>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 xml:space="preserve">1) </w:t>
      </w:r>
      <w:r>
        <w:rPr>
          <w:rFonts w:ascii="Times New Roman" w:eastAsia="Calibri" w:hAnsi="Times New Roman" w:cs="Times New Roman"/>
          <w:color w:val="000000"/>
          <w:sz w:val="28"/>
          <w:szCs w:val="28"/>
        </w:rPr>
        <w:t>да;</w:t>
      </w:r>
    </w:p>
    <w:p w14:paraId="1F179DE0" w14:textId="77777777" w:rsidR="0098204C" w:rsidRPr="00945B8A" w:rsidRDefault="0098204C" w:rsidP="0098204C">
      <w:pPr>
        <w:tabs>
          <w:tab w:val="left" w:pos="284"/>
        </w:tabs>
        <w:spacing w:after="0" w:line="240" w:lineRule="auto"/>
        <w:ind w:firstLine="720"/>
        <w:contextualSpacing/>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 xml:space="preserve">2) </w:t>
      </w:r>
      <w:r>
        <w:rPr>
          <w:rFonts w:ascii="Times New Roman" w:eastAsia="Calibri" w:hAnsi="Times New Roman" w:cs="Times New Roman"/>
          <w:color w:val="000000"/>
          <w:sz w:val="28"/>
          <w:szCs w:val="28"/>
        </w:rPr>
        <w:t>нет.</w:t>
      </w:r>
      <w:r w:rsidRPr="00945B8A">
        <w:rPr>
          <w:rFonts w:ascii="Times New Roman" w:eastAsia="Calibri" w:hAnsi="Times New Roman" w:cs="Times New Roman"/>
          <w:color w:val="000000"/>
          <w:sz w:val="28"/>
          <w:szCs w:val="28"/>
        </w:rPr>
        <w:t xml:space="preserve"> </w:t>
      </w:r>
    </w:p>
    <w:p w14:paraId="68105544" w14:textId="77777777" w:rsidR="0098204C" w:rsidRPr="00945B8A" w:rsidRDefault="0098204C" w:rsidP="0098204C">
      <w:pPr>
        <w:tabs>
          <w:tab w:val="left" w:pos="284"/>
        </w:tabs>
        <w:spacing w:after="0" w:line="240" w:lineRule="auto"/>
        <w:ind w:firstLine="720"/>
        <w:contextualSpacing/>
        <w:jc w:val="both"/>
        <w:rPr>
          <w:rFonts w:ascii="Times New Roman" w:eastAsia="Calibri" w:hAnsi="Times New Roman" w:cs="Times New Roman"/>
          <w:color w:val="000000"/>
          <w:sz w:val="28"/>
          <w:szCs w:val="28"/>
        </w:rPr>
      </w:pPr>
    </w:p>
    <w:p w14:paraId="55A40910" w14:textId="77777777" w:rsidR="0098204C" w:rsidRPr="00945B8A" w:rsidRDefault="0098204C" w:rsidP="0098204C">
      <w:pPr>
        <w:spacing w:after="0" w:line="240" w:lineRule="auto"/>
        <w:jc w:val="both"/>
        <w:rPr>
          <w:rFonts w:ascii="Times New Roman" w:eastAsia="Calibri" w:hAnsi="Times New Roman" w:cs="Times New Roman"/>
          <w:b/>
          <w:sz w:val="28"/>
          <w:szCs w:val="28"/>
        </w:rPr>
      </w:pPr>
    </w:p>
    <w:p w14:paraId="10FC9237" w14:textId="77777777" w:rsidR="0098204C" w:rsidRPr="00945B8A" w:rsidRDefault="0098204C" w:rsidP="0098204C">
      <w:pPr>
        <w:tabs>
          <w:tab w:val="left" w:pos="284"/>
        </w:tabs>
        <w:spacing w:after="0" w:line="240" w:lineRule="auto"/>
        <w:contextualSpacing/>
        <w:jc w:val="both"/>
        <w:rPr>
          <w:rFonts w:ascii="Times New Roman" w:eastAsia="Calibri" w:hAnsi="Times New Roman" w:cs="Times New Roman"/>
          <w:color w:val="000000"/>
          <w:sz w:val="28"/>
          <w:szCs w:val="28"/>
        </w:rPr>
      </w:pPr>
    </w:p>
    <w:p w14:paraId="448214EF" w14:textId="77777777" w:rsidR="0098204C" w:rsidRPr="00945B8A" w:rsidRDefault="0098204C" w:rsidP="0098204C">
      <w:pPr>
        <w:spacing w:after="0" w:line="240" w:lineRule="auto"/>
        <w:ind w:firstLine="720"/>
        <w:jc w:val="both"/>
        <w:rPr>
          <w:rFonts w:ascii="Times New Roman" w:eastAsia="Calibri" w:hAnsi="Times New Roman" w:cs="Times New Roman"/>
          <w:b/>
          <w:color w:val="000000"/>
          <w:sz w:val="28"/>
          <w:szCs w:val="28"/>
        </w:rPr>
      </w:pPr>
      <w:r w:rsidRPr="00945B8A">
        <w:rPr>
          <w:rFonts w:ascii="Times New Roman" w:eastAsia="Calibri" w:hAnsi="Times New Roman" w:cs="Times New Roman"/>
          <w:b/>
          <w:color w:val="000000"/>
          <w:sz w:val="28"/>
          <w:szCs w:val="28"/>
        </w:rPr>
        <w:t>1</w:t>
      </w:r>
      <w:r>
        <w:rPr>
          <w:rFonts w:ascii="Times New Roman" w:eastAsia="Calibri" w:hAnsi="Times New Roman" w:cs="Times New Roman"/>
          <w:b/>
          <w:color w:val="000000"/>
          <w:sz w:val="28"/>
          <w:szCs w:val="28"/>
        </w:rPr>
        <w:t>4</w:t>
      </w:r>
      <w:r w:rsidRPr="00945B8A">
        <w:rPr>
          <w:rFonts w:ascii="Times New Roman" w:eastAsia="Calibri" w:hAnsi="Times New Roman" w:cs="Times New Roman"/>
          <w:b/>
          <w:color w:val="000000"/>
          <w:sz w:val="28"/>
          <w:szCs w:val="28"/>
        </w:rPr>
        <w:t>. Сметная себестоимость – это:</w:t>
      </w:r>
    </w:p>
    <w:p w14:paraId="4D69DD34" w14:textId="77777777" w:rsidR="0098204C" w:rsidRPr="00945B8A" w:rsidRDefault="0098204C" w:rsidP="0098204C">
      <w:pPr>
        <w:tabs>
          <w:tab w:val="left" w:pos="284"/>
        </w:tabs>
        <w:spacing w:after="0" w:line="240" w:lineRule="auto"/>
        <w:ind w:firstLine="720"/>
        <w:contextualSpacing/>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1) прямые затраты + оплата труда;</w:t>
      </w:r>
    </w:p>
    <w:p w14:paraId="7157FF8F" w14:textId="77777777" w:rsidR="0098204C" w:rsidRPr="00945B8A" w:rsidRDefault="0098204C" w:rsidP="0098204C">
      <w:pPr>
        <w:tabs>
          <w:tab w:val="left" w:pos="284"/>
        </w:tabs>
        <w:spacing w:after="0" w:line="240" w:lineRule="auto"/>
        <w:ind w:firstLine="720"/>
        <w:contextualSpacing/>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2) прямые затраты + НДС;</w:t>
      </w:r>
    </w:p>
    <w:p w14:paraId="57F411D3" w14:textId="77777777" w:rsidR="0098204C" w:rsidRPr="00945B8A" w:rsidRDefault="0098204C" w:rsidP="0098204C">
      <w:pPr>
        <w:tabs>
          <w:tab w:val="left" w:pos="284"/>
        </w:tabs>
        <w:spacing w:after="0" w:line="240" w:lineRule="auto"/>
        <w:ind w:firstLine="720"/>
        <w:contextualSpacing/>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3) прямые затраты + накладные расходы.</w:t>
      </w:r>
    </w:p>
    <w:p w14:paraId="495CB5AD" w14:textId="77777777" w:rsidR="0098204C" w:rsidRPr="00945B8A" w:rsidRDefault="0098204C" w:rsidP="0098204C">
      <w:pPr>
        <w:tabs>
          <w:tab w:val="left" w:pos="284"/>
        </w:tabs>
        <w:spacing w:after="0" w:line="240" w:lineRule="auto"/>
        <w:contextualSpacing/>
        <w:jc w:val="both"/>
        <w:rPr>
          <w:rFonts w:ascii="Times New Roman" w:eastAsia="Calibri" w:hAnsi="Times New Roman" w:cs="Times New Roman"/>
          <w:color w:val="000000"/>
          <w:sz w:val="28"/>
          <w:szCs w:val="28"/>
        </w:rPr>
      </w:pPr>
    </w:p>
    <w:p w14:paraId="04B28884" w14:textId="77777777" w:rsidR="0098204C" w:rsidRPr="00945B8A" w:rsidRDefault="0098204C" w:rsidP="0098204C">
      <w:pPr>
        <w:spacing w:after="0" w:line="240" w:lineRule="auto"/>
        <w:jc w:val="both"/>
        <w:rPr>
          <w:rFonts w:ascii="Times New Roman" w:eastAsia="Calibri" w:hAnsi="Times New Roman" w:cs="Times New Roman"/>
          <w:b/>
          <w:bCs/>
          <w:iCs/>
          <w:smallCaps/>
          <w:color w:val="000000"/>
          <w:sz w:val="28"/>
          <w:szCs w:val="28"/>
          <w:lang w:eastAsia="ar-SA"/>
        </w:rPr>
      </w:pPr>
    </w:p>
    <w:p w14:paraId="502BDB30" w14:textId="77777777" w:rsidR="0098204C" w:rsidRPr="00945B8A" w:rsidRDefault="0098204C" w:rsidP="0098204C">
      <w:pPr>
        <w:spacing w:after="0" w:line="240" w:lineRule="auto"/>
        <w:ind w:firstLine="720"/>
        <w:jc w:val="both"/>
        <w:rPr>
          <w:rFonts w:ascii="Times New Roman" w:eastAsia="Calibri" w:hAnsi="Times New Roman" w:cs="Times New Roman"/>
          <w:b/>
          <w:color w:val="000000"/>
          <w:sz w:val="28"/>
          <w:szCs w:val="28"/>
        </w:rPr>
      </w:pPr>
      <w:r w:rsidRPr="00945B8A">
        <w:rPr>
          <w:rFonts w:ascii="Times New Roman" w:eastAsia="Calibri" w:hAnsi="Times New Roman" w:cs="Times New Roman"/>
          <w:b/>
          <w:color w:val="000000"/>
          <w:sz w:val="28"/>
          <w:szCs w:val="28"/>
        </w:rPr>
        <w:t>1</w:t>
      </w:r>
      <w:r>
        <w:rPr>
          <w:rFonts w:ascii="Times New Roman" w:eastAsia="Calibri" w:hAnsi="Times New Roman" w:cs="Times New Roman"/>
          <w:b/>
          <w:color w:val="000000"/>
          <w:sz w:val="28"/>
          <w:szCs w:val="28"/>
        </w:rPr>
        <w:t>5</w:t>
      </w:r>
      <w:r w:rsidRPr="00945B8A">
        <w:rPr>
          <w:rFonts w:ascii="Times New Roman" w:eastAsia="Calibri" w:hAnsi="Times New Roman" w:cs="Times New Roman"/>
          <w:b/>
          <w:color w:val="000000"/>
          <w:sz w:val="28"/>
          <w:szCs w:val="28"/>
        </w:rPr>
        <w:t>. Какой вид судебной экспертизы может быть назначен в случае возникновения сомнений в правильности или обоснованности ранее данного заключения эксперта?</w:t>
      </w:r>
    </w:p>
    <w:p w14:paraId="3D8492DC" w14:textId="77777777" w:rsidR="0098204C" w:rsidRPr="00945B8A" w:rsidRDefault="0098204C" w:rsidP="0098204C">
      <w:pPr>
        <w:tabs>
          <w:tab w:val="left" w:pos="284"/>
          <w:tab w:val="num" w:pos="4680"/>
        </w:tabs>
        <w:spacing w:after="0" w:line="240" w:lineRule="auto"/>
        <w:ind w:firstLine="720"/>
        <w:contextualSpacing/>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1) первичная экспертиза;</w:t>
      </w:r>
    </w:p>
    <w:p w14:paraId="2202D445" w14:textId="77777777" w:rsidR="0098204C" w:rsidRPr="00945B8A" w:rsidRDefault="0098204C" w:rsidP="0098204C">
      <w:pPr>
        <w:tabs>
          <w:tab w:val="left" w:pos="284"/>
          <w:tab w:val="num" w:pos="4680"/>
        </w:tabs>
        <w:spacing w:after="0" w:line="240" w:lineRule="auto"/>
        <w:ind w:firstLine="720"/>
        <w:contextualSpacing/>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2) повторная экспертиза;</w:t>
      </w:r>
    </w:p>
    <w:p w14:paraId="61962671" w14:textId="77777777" w:rsidR="0098204C" w:rsidRPr="00945B8A" w:rsidRDefault="0098204C" w:rsidP="0098204C">
      <w:pPr>
        <w:tabs>
          <w:tab w:val="left" w:pos="284"/>
          <w:tab w:val="num" w:pos="4680"/>
        </w:tabs>
        <w:spacing w:after="0" w:line="240" w:lineRule="auto"/>
        <w:ind w:firstLine="720"/>
        <w:contextualSpacing/>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3) дополнительная экспертиза;</w:t>
      </w:r>
    </w:p>
    <w:p w14:paraId="584DB2E9" w14:textId="77777777" w:rsidR="0098204C" w:rsidRPr="00945B8A" w:rsidRDefault="0098204C" w:rsidP="0098204C">
      <w:pPr>
        <w:tabs>
          <w:tab w:val="left" w:pos="284"/>
          <w:tab w:val="num" w:pos="4680"/>
        </w:tabs>
        <w:spacing w:after="0" w:line="240" w:lineRule="auto"/>
        <w:ind w:firstLine="720"/>
        <w:contextualSpacing/>
        <w:jc w:val="both"/>
        <w:rPr>
          <w:rFonts w:ascii="Times New Roman" w:eastAsia="Calibri" w:hAnsi="Times New Roman" w:cs="Times New Roman"/>
          <w:color w:val="000000"/>
          <w:sz w:val="28"/>
          <w:szCs w:val="28"/>
        </w:rPr>
      </w:pPr>
      <w:r w:rsidRPr="00945B8A">
        <w:rPr>
          <w:rFonts w:ascii="Times New Roman" w:eastAsia="Calibri" w:hAnsi="Times New Roman" w:cs="Times New Roman"/>
          <w:color w:val="000000"/>
          <w:sz w:val="28"/>
          <w:szCs w:val="28"/>
        </w:rPr>
        <w:t>4) комиссионная экспертиза.</w:t>
      </w:r>
    </w:p>
    <w:p w14:paraId="16210D00" w14:textId="77777777" w:rsidR="0098204C" w:rsidRDefault="0098204C" w:rsidP="0098204C">
      <w:pPr>
        <w:spacing w:after="0" w:line="360" w:lineRule="auto"/>
        <w:ind w:left="284"/>
        <w:contextualSpacing/>
        <w:jc w:val="center"/>
        <w:rPr>
          <w:rFonts w:ascii="Times New Roman" w:eastAsia="Times New Roman" w:hAnsi="Times New Roman" w:cs="Times New Roman"/>
          <w:b/>
          <w:sz w:val="28"/>
          <w:szCs w:val="28"/>
          <w:lang w:eastAsia="ru-RU"/>
        </w:rPr>
      </w:pPr>
    </w:p>
    <w:p w14:paraId="0CFC79E4" w14:textId="5F3EFBB8" w:rsidR="0098204C" w:rsidRPr="0057212B" w:rsidRDefault="0098204C" w:rsidP="0098204C">
      <w:pPr>
        <w:spacing w:after="0" w:line="360" w:lineRule="auto"/>
        <w:contextualSpacing/>
        <w:jc w:val="center"/>
        <w:rPr>
          <w:rFonts w:ascii="Times New Roman" w:eastAsia="Times New Roman" w:hAnsi="Times New Roman" w:cs="Times New Roman"/>
          <w:b/>
          <w:sz w:val="28"/>
          <w:szCs w:val="28"/>
          <w:lang w:eastAsia="ru-RU"/>
        </w:rPr>
      </w:pPr>
      <w:r w:rsidRPr="0057212B">
        <w:rPr>
          <w:rFonts w:ascii="Times New Roman" w:eastAsia="Times New Roman" w:hAnsi="Times New Roman" w:cs="Times New Roman"/>
          <w:b/>
          <w:sz w:val="28"/>
          <w:szCs w:val="28"/>
          <w:lang w:eastAsia="ru-RU"/>
        </w:rPr>
        <w:t xml:space="preserve">Примерная тематика </w:t>
      </w:r>
      <w:r>
        <w:rPr>
          <w:rFonts w:ascii="Times New Roman" w:eastAsia="Times New Roman" w:hAnsi="Times New Roman" w:cs="Times New Roman"/>
          <w:b/>
          <w:sz w:val="28"/>
          <w:szCs w:val="28"/>
          <w:lang w:eastAsia="ru-RU"/>
        </w:rPr>
        <w:t>эссе</w:t>
      </w:r>
    </w:p>
    <w:p w14:paraId="4CDCDED8" w14:textId="77777777" w:rsidR="0098204C"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Классификация судебных экспертиз.</w:t>
      </w:r>
    </w:p>
    <w:p w14:paraId="505DD517" w14:textId="77777777" w:rsidR="0098204C"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Экономические, оценочные, товароведческие и строительно-технические экспертизы: сходства и различия.</w:t>
      </w:r>
    </w:p>
    <w:p w14:paraId="3AC4BE47" w14:textId="77777777" w:rsidR="0098204C" w:rsidRPr="00C47383"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bCs/>
          <w:sz w:val="28"/>
          <w:szCs w:val="28"/>
        </w:rPr>
      </w:pPr>
      <w:r w:rsidRPr="00C47383">
        <w:rPr>
          <w:rFonts w:ascii="Times New Roman" w:eastAsia="Calibri" w:hAnsi="Times New Roman" w:cs="Times New Roman"/>
          <w:bCs/>
          <w:sz w:val="28"/>
          <w:szCs w:val="28"/>
        </w:rPr>
        <w:t>Предмет</w:t>
      </w:r>
      <w:r>
        <w:rPr>
          <w:rFonts w:ascii="Times New Roman" w:eastAsia="Calibri" w:hAnsi="Times New Roman" w:cs="Times New Roman"/>
          <w:bCs/>
          <w:sz w:val="28"/>
          <w:szCs w:val="28"/>
        </w:rPr>
        <w:t xml:space="preserve"> и задачи</w:t>
      </w:r>
      <w:r w:rsidRPr="00C47383">
        <w:rPr>
          <w:rFonts w:ascii="Times New Roman" w:eastAsia="Calibri" w:hAnsi="Times New Roman" w:cs="Times New Roman"/>
          <w:bCs/>
          <w:sz w:val="28"/>
          <w:szCs w:val="28"/>
        </w:rPr>
        <w:t xml:space="preserve"> строительно-технической экспертизы </w:t>
      </w:r>
      <w:r>
        <w:rPr>
          <w:rFonts w:ascii="Times New Roman" w:eastAsia="Calibri" w:hAnsi="Times New Roman" w:cs="Times New Roman"/>
          <w:bCs/>
          <w:sz w:val="28"/>
          <w:szCs w:val="28"/>
        </w:rPr>
        <w:t>при расследовании экономических преступлений.</w:t>
      </w:r>
    </w:p>
    <w:p w14:paraId="28C48B5A" w14:textId="77777777" w:rsidR="0098204C"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Классификация м</w:t>
      </w:r>
      <w:r w:rsidRPr="00C47383">
        <w:rPr>
          <w:rFonts w:ascii="Times New Roman" w:eastAsia="Calibri" w:hAnsi="Times New Roman" w:cs="Times New Roman"/>
          <w:bCs/>
          <w:sz w:val="28"/>
          <w:szCs w:val="28"/>
        </w:rPr>
        <w:t>етод</w:t>
      </w:r>
      <w:r>
        <w:rPr>
          <w:rFonts w:ascii="Times New Roman" w:eastAsia="Calibri" w:hAnsi="Times New Roman" w:cs="Times New Roman"/>
          <w:bCs/>
          <w:sz w:val="28"/>
          <w:szCs w:val="28"/>
        </w:rPr>
        <w:t>ов</w:t>
      </w:r>
      <w:r w:rsidRPr="00C47383">
        <w:rPr>
          <w:rFonts w:ascii="Times New Roman" w:eastAsia="Calibri" w:hAnsi="Times New Roman" w:cs="Times New Roman"/>
          <w:bCs/>
          <w:sz w:val="28"/>
          <w:szCs w:val="28"/>
        </w:rPr>
        <w:t xml:space="preserve"> строительно-технической экспертизы</w:t>
      </w:r>
      <w:r>
        <w:rPr>
          <w:rFonts w:ascii="Times New Roman" w:eastAsia="Calibri" w:hAnsi="Times New Roman" w:cs="Times New Roman"/>
          <w:bCs/>
          <w:sz w:val="28"/>
          <w:szCs w:val="28"/>
        </w:rPr>
        <w:t>.</w:t>
      </w:r>
      <w:r w:rsidRPr="00C47383">
        <w:rPr>
          <w:rFonts w:ascii="Times New Roman" w:eastAsia="Calibri" w:hAnsi="Times New Roman" w:cs="Times New Roman"/>
          <w:bCs/>
          <w:sz w:val="28"/>
          <w:szCs w:val="28"/>
        </w:rPr>
        <w:t xml:space="preserve"> </w:t>
      </w:r>
    </w:p>
    <w:p w14:paraId="1722C235" w14:textId="77777777" w:rsidR="0098204C" w:rsidRPr="00C47383"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Основные виды</w:t>
      </w:r>
      <w:r w:rsidRPr="00C47383">
        <w:rPr>
          <w:rFonts w:ascii="Times New Roman" w:eastAsia="Calibri" w:hAnsi="Times New Roman" w:cs="Times New Roman"/>
          <w:bCs/>
          <w:sz w:val="28"/>
          <w:szCs w:val="28"/>
        </w:rPr>
        <w:t xml:space="preserve"> объектов строительно-технической экспертизы.</w:t>
      </w:r>
    </w:p>
    <w:p w14:paraId="2B811BCF" w14:textId="77777777" w:rsidR="0098204C" w:rsidRPr="00C47383"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bCs/>
          <w:sz w:val="28"/>
          <w:szCs w:val="28"/>
        </w:rPr>
      </w:pPr>
      <w:r>
        <w:rPr>
          <w:rFonts w:ascii="Times New Roman" w:eastAsia="Calibri" w:hAnsi="Times New Roman" w:cs="Times New Roman"/>
          <w:sz w:val="28"/>
          <w:szCs w:val="28"/>
        </w:rPr>
        <w:t>Отличия между процессуальным статусом э</w:t>
      </w:r>
      <w:r w:rsidRPr="00C47383">
        <w:rPr>
          <w:rFonts w:ascii="Times New Roman" w:eastAsia="Calibri" w:hAnsi="Times New Roman" w:cs="Times New Roman"/>
          <w:sz w:val="28"/>
          <w:szCs w:val="28"/>
        </w:rPr>
        <w:t>ксперт</w:t>
      </w:r>
      <w:r>
        <w:rPr>
          <w:rFonts w:ascii="Times New Roman" w:eastAsia="Calibri" w:hAnsi="Times New Roman" w:cs="Times New Roman"/>
          <w:sz w:val="28"/>
          <w:szCs w:val="28"/>
        </w:rPr>
        <w:t>а</w:t>
      </w:r>
      <w:r w:rsidRPr="00C47383">
        <w:rPr>
          <w:rFonts w:ascii="Times New Roman" w:eastAsia="Calibri" w:hAnsi="Times New Roman" w:cs="Times New Roman"/>
          <w:sz w:val="28"/>
          <w:szCs w:val="28"/>
        </w:rPr>
        <w:t xml:space="preserve"> и специалист</w:t>
      </w:r>
      <w:r>
        <w:rPr>
          <w:rFonts w:ascii="Times New Roman" w:eastAsia="Calibri" w:hAnsi="Times New Roman" w:cs="Times New Roman"/>
          <w:sz w:val="28"/>
          <w:szCs w:val="28"/>
        </w:rPr>
        <w:t>а.</w:t>
      </w:r>
    </w:p>
    <w:p w14:paraId="1314A2A7" w14:textId="77777777" w:rsidR="0098204C" w:rsidRPr="00C47383"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C47383">
        <w:rPr>
          <w:rFonts w:ascii="Times New Roman" w:eastAsia="Calibri" w:hAnsi="Times New Roman" w:cs="Times New Roman"/>
          <w:sz w:val="28"/>
          <w:szCs w:val="28"/>
        </w:rPr>
        <w:t xml:space="preserve">Права и обязанности судебного эксперта. </w:t>
      </w:r>
    </w:p>
    <w:p w14:paraId="19B09AF7" w14:textId="77777777" w:rsidR="0098204C"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C47383">
        <w:rPr>
          <w:rFonts w:ascii="Times New Roman" w:eastAsia="Calibri" w:hAnsi="Times New Roman" w:cs="Times New Roman"/>
          <w:sz w:val="28"/>
          <w:szCs w:val="28"/>
        </w:rPr>
        <w:t xml:space="preserve">Профессиональные и квалификационные требования, предъявляемые к </w:t>
      </w:r>
      <w:r>
        <w:rPr>
          <w:rFonts w:ascii="Times New Roman" w:eastAsia="Calibri" w:hAnsi="Times New Roman" w:cs="Times New Roman"/>
          <w:sz w:val="28"/>
          <w:szCs w:val="28"/>
        </w:rPr>
        <w:t xml:space="preserve">государственному судебному </w:t>
      </w:r>
      <w:r w:rsidRPr="00C47383">
        <w:rPr>
          <w:rFonts w:ascii="Times New Roman" w:eastAsia="Calibri" w:hAnsi="Times New Roman" w:cs="Times New Roman"/>
          <w:sz w:val="28"/>
          <w:szCs w:val="28"/>
        </w:rPr>
        <w:t>эксперту</w:t>
      </w:r>
      <w:r>
        <w:rPr>
          <w:rFonts w:ascii="Times New Roman" w:eastAsia="Calibri" w:hAnsi="Times New Roman" w:cs="Times New Roman"/>
          <w:sz w:val="28"/>
          <w:szCs w:val="28"/>
        </w:rPr>
        <w:t xml:space="preserve">. </w:t>
      </w:r>
    </w:p>
    <w:p w14:paraId="2735B559" w14:textId="77777777" w:rsidR="0098204C" w:rsidRPr="00C47383"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Отличия между государственным судебным экспертом и негосударственными экспертами.</w:t>
      </w:r>
    </w:p>
    <w:p w14:paraId="527AD2F9" w14:textId="77777777" w:rsidR="0098204C" w:rsidRPr="00C47383"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C47383">
        <w:rPr>
          <w:rFonts w:ascii="Times New Roman" w:eastAsia="Calibri" w:hAnsi="Times New Roman" w:cs="Times New Roman"/>
          <w:sz w:val="28"/>
          <w:szCs w:val="28"/>
        </w:rPr>
        <w:t xml:space="preserve">Особенности организации и проведения натурного осмотра строительного объекта. </w:t>
      </w:r>
    </w:p>
    <w:p w14:paraId="4CFC8AC6" w14:textId="77777777" w:rsidR="0098204C" w:rsidRPr="00C47383"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C47383">
        <w:rPr>
          <w:rFonts w:ascii="Times New Roman" w:eastAsia="Calibri" w:hAnsi="Times New Roman" w:cs="Times New Roman"/>
          <w:sz w:val="28"/>
          <w:szCs w:val="28"/>
        </w:rPr>
        <w:t xml:space="preserve">Основные средства измерения, используемые при проведении натурных осмотров. </w:t>
      </w:r>
    </w:p>
    <w:p w14:paraId="0F64B27D" w14:textId="77777777" w:rsidR="0098204C" w:rsidRPr="00C47383"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C47383">
        <w:rPr>
          <w:rFonts w:ascii="Times New Roman" w:eastAsia="Calibri" w:hAnsi="Times New Roman" w:cs="Times New Roman"/>
          <w:sz w:val="28"/>
          <w:szCs w:val="28"/>
        </w:rPr>
        <w:t>Сведения, указываемые во вводной части заключения эксперта.</w:t>
      </w:r>
    </w:p>
    <w:p w14:paraId="25200FBF" w14:textId="77777777" w:rsidR="0098204C" w:rsidRPr="00C47383"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C47383">
        <w:rPr>
          <w:rFonts w:ascii="Times New Roman" w:eastAsia="Calibri" w:hAnsi="Times New Roman" w:cs="Times New Roman"/>
          <w:sz w:val="28"/>
          <w:szCs w:val="28"/>
        </w:rPr>
        <w:t>Сведения, указываемые в исследовательской части заключения эксперта.</w:t>
      </w:r>
    </w:p>
    <w:p w14:paraId="5A08DDEA" w14:textId="77777777" w:rsidR="0098204C" w:rsidRPr="00C47383"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C47383">
        <w:rPr>
          <w:rFonts w:ascii="Times New Roman" w:eastAsia="Calibri" w:hAnsi="Times New Roman" w:cs="Times New Roman"/>
          <w:sz w:val="28"/>
          <w:szCs w:val="28"/>
        </w:rPr>
        <w:t>Классификация выводов в экспертных заключениях экспертов.</w:t>
      </w:r>
    </w:p>
    <w:p w14:paraId="21363772" w14:textId="77777777" w:rsidR="0098204C" w:rsidRPr="00C47383"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C47383">
        <w:rPr>
          <w:rFonts w:ascii="Times New Roman" w:eastAsia="Calibri" w:hAnsi="Times New Roman" w:cs="Times New Roman"/>
          <w:sz w:val="28"/>
          <w:szCs w:val="28"/>
        </w:rPr>
        <w:t>Особенности применения федеральных единичных расценок.</w:t>
      </w:r>
    </w:p>
    <w:p w14:paraId="37F9D74C" w14:textId="77777777" w:rsidR="0098204C" w:rsidRPr="00C47383"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C47383">
        <w:rPr>
          <w:rFonts w:ascii="Times New Roman" w:eastAsia="Calibri" w:hAnsi="Times New Roman" w:cs="Times New Roman"/>
          <w:sz w:val="28"/>
          <w:szCs w:val="28"/>
        </w:rPr>
        <w:lastRenderedPageBreak/>
        <w:t>Виды сметной стоимости, порядок их составления.</w:t>
      </w:r>
    </w:p>
    <w:p w14:paraId="06C55202" w14:textId="77777777" w:rsidR="0098204C" w:rsidRPr="00C47383"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C47383">
        <w:rPr>
          <w:rFonts w:ascii="Times New Roman" w:eastAsia="Calibri" w:hAnsi="Times New Roman" w:cs="Times New Roman"/>
          <w:sz w:val="28"/>
          <w:szCs w:val="28"/>
        </w:rPr>
        <w:t>Виды сметной документации.</w:t>
      </w:r>
    </w:p>
    <w:p w14:paraId="5AE7D092" w14:textId="77777777" w:rsidR="0098204C" w:rsidRPr="00C47383"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C47383">
        <w:rPr>
          <w:rFonts w:ascii="Times New Roman" w:eastAsia="Calibri" w:hAnsi="Times New Roman" w:cs="Times New Roman"/>
          <w:sz w:val="28"/>
          <w:szCs w:val="28"/>
        </w:rPr>
        <w:t>Состав накладных расходов.</w:t>
      </w:r>
    </w:p>
    <w:p w14:paraId="0A395393" w14:textId="77777777" w:rsidR="0098204C" w:rsidRPr="00C47383"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C47383">
        <w:rPr>
          <w:rFonts w:ascii="Times New Roman" w:eastAsia="Calibri" w:hAnsi="Times New Roman" w:cs="Times New Roman"/>
          <w:sz w:val="28"/>
          <w:szCs w:val="28"/>
        </w:rPr>
        <w:t>Основные методические документы, регламентирующие порядок определения сметной стоимости строительства.</w:t>
      </w:r>
    </w:p>
    <w:p w14:paraId="5447DC68" w14:textId="77777777" w:rsidR="0098204C" w:rsidRPr="00C47383" w:rsidRDefault="0098204C" w:rsidP="00A50E05">
      <w:pPr>
        <w:widowControl w:val="0"/>
        <w:numPr>
          <w:ilvl w:val="3"/>
          <w:numId w:val="12"/>
        </w:numPr>
        <w:tabs>
          <w:tab w:val="left" w:pos="1080"/>
        </w:tabs>
        <w:suppressAutoHyphens/>
        <w:spacing w:after="0" w:line="240" w:lineRule="auto"/>
        <w:ind w:left="0" w:firstLine="709"/>
        <w:jc w:val="both"/>
        <w:rPr>
          <w:rFonts w:ascii="Times New Roman" w:eastAsia="Calibri" w:hAnsi="Times New Roman" w:cs="Times New Roman"/>
          <w:sz w:val="28"/>
          <w:szCs w:val="28"/>
        </w:rPr>
      </w:pPr>
      <w:r w:rsidRPr="00C47383">
        <w:rPr>
          <w:rFonts w:ascii="Times New Roman" w:eastAsia="Calibri" w:hAnsi="Times New Roman" w:cs="Times New Roman"/>
          <w:sz w:val="28"/>
          <w:szCs w:val="28"/>
        </w:rPr>
        <w:t>Особенности применения единичных расценок при производстве демонтажных работ.</w:t>
      </w:r>
    </w:p>
    <w:p w14:paraId="18A230B4" w14:textId="77777777" w:rsidR="00AB13BA" w:rsidRPr="00693AB3"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40" w:name="_Toc106950856"/>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8"/>
      <w:bookmarkEnd w:id="39"/>
      <w:bookmarkEnd w:id="40"/>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1" w:name="_Toc423080111"/>
      <w:bookmarkStart w:id="42"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1"/>
      <w:bookmarkEnd w:id="42"/>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3" w:name="_Toc423080113"/>
      <w:bookmarkStart w:id="44" w:name="_Toc424809574"/>
      <w:bookmarkStart w:id="45"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6"/>
    </w:p>
    <w:p w14:paraId="11606A51" w14:textId="26D2BBA4" w:rsidR="00D546C7" w:rsidRPr="00D546C7" w:rsidRDefault="00301E8A"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7</w:t>
      </w:r>
    </w:p>
    <w:tbl>
      <w:tblPr>
        <w:tblStyle w:val="aa"/>
        <w:tblW w:w="0" w:type="auto"/>
        <w:tblLayout w:type="fixed"/>
        <w:tblLook w:val="04A0" w:firstRow="1" w:lastRow="0" w:firstColumn="1" w:lastColumn="0" w:noHBand="0" w:noVBand="1"/>
      </w:tblPr>
      <w:tblGrid>
        <w:gridCol w:w="1362"/>
        <w:gridCol w:w="1599"/>
        <w:gridCol w:w="1854"/>
        <w:gridCol w:w="4673"/>
      </w:tblGrid>
      <w:tr w:rsidR="00D546C7" w:rsidRPr="00AF7952" w14:paraId="149AF5F1" w14:textId="77777777" w:rsidTr="00AF7952">
        <w:tc>
          <w:tcPr>
            <w:tcW w:w="1362" w:type="dxa"/>
          </w:tcPr>
          <w:p w14:paraId="677FBA65" w14:textId="77777777" w:rsidR="00D546C7" w:rsidRPr="00AF7952" w:rsidRDefault="00D546C7" w:rsidP="00812A02">
            <w:pPr>
              <w:jc w:val="both"/>
              <w:rPr>
                <w:sz w:val="24"/>
                <w:szCs w:val="24"/>
              </w:rPr>
            </w:pPr>
            <w:r w:rsidRPr="00AF7952">
              <w:rPr>
                <w:sz w:val="24"/>
                <w:szCs w:val="24"/>
              </w:rPr>
              <w:t xml:space="preserve">Наименование компетенции </w:t>
            </w:r>
          </w:p>
        </w:tc>
        <w:tc>
          <w:tcPr>
            <w:tcW w:w="1599" w:type="dxa"/>
          </w:tcPr>
          <w:p w14:paraId="2A1EB293" w14:textId="77777777" w:rsidR="00D546C7" w:rsidRPr="00AF7952" w:rsidRDefault="00D546C7" w:rsidP="00812A02">
            <w:pPr>
              <w:jc w:val="both"/>
              <w:rPr>
                <w:sz w:val="24"/>
                <w:szCs w:val="24"/>
              </w:rPr>
            </w:pPr>
            <w:r w:rsidRPr="00AF7952">
              <w:rPr>
                <w:sz w:val="24"/>
                <w:szCs w:val="24"/>
              </w:rPr>
              <w:t xml:space="preserve">Наименование  индикаторов достижения компетенции </w:t>
            </w:r>
          </w:p>
        </w:tc>
        <w:tc>
          <w:tcPr>
            <w:tcW w:w="1854" w:type="dxa"/>
          </w:tcPr>
          <w:p w14:paraId="76B56ADF" w14:textId="77777777" w:rsidR="00D546C7" w:rsidRPr="00AF7952" w:rsidRDefault="00D546C7" w:rsidP="00812A02">
            <w:pPr>
              <w:jc w:val="both"/>
              <w:rPr>
                <w:sz w:val="24"/>
                <w:szCs w:val="24"/>
              </w:rPr>
            </w:pPr>
            <w:r w:rsidRPr="00AF7952">
              <w:rPr>
                <w:sz w:val="24"/>
                <w:szCs w:val="24"/>
              </w:rPr>
              <w:t>Результаты обучения ( умения и знания), соотнесенные с индикаторами достижения компетенции</w:t>
            </w:r>
          </w:p>
        </w:tc>
        <w:tc>
          <w:tcPr>
            <w:tcW w:w="4673" w:type="dxa"/>
          </w:tcPr>
          <w:p w14:paraId="28D1D311" w14:textId="77777777" w:rsidR="00D546C7" w:rsidRPr="00AF7952" w:rsidRDefault="00D546C7" w:rsidP="00812A02">
            <w:pPr>
              <w:jc w:val="both"/>
              <w:rPr>
                <w:sz w:val="24"/>
                <w:szCs w:val="24"/>
              </w:rPr>
            </w:pPr>
            <w:r w:rsidRPr="00AF7952">
              <w:rPr>
                <w:sz w:val="24"/>
                <w:szCs w:val="24"/>
              </w:rPr>
              <w:t>Типовые контрольные задания</w:t>
            </w:r>
          </w:p>
        </w:tc>
      </w:tr>
      <w:tr w:rsidR="00301E8A" w:rsidRPr="00AF7952" w14:paraId="610377A0" w14:textId="77777777" w:rsidTr="00AF7952">
        <w:trPr>
          <w:trHeight w:val="1123"/>
        </w:trPr>
        <w:tc>
          <w:tcPr>
            <w:tcW w:w="1362" w:type="dxa"/>
            <w:vMerge w:val="restart"/>
          </w:tcPr>
          <w:p w14:paraId="05F09B6B" w14:textId="44078DB0" w:rsidR="00301E8A" w:rsidRPr="00AF7952" w:rsidRDefault="00301E8A" w:rsidP="00301E8A">
            <w:pPr>
              <w:jc w:val="both"/>
              <w:rPr>
                <w:rStyle w:val="FontStyle16"/>
                <w:b/>
              </w:rPr>
            </w:pPr>
            <w:r w:rsidRPr="00AF7952">
              <w:rPr>
                <w:rStyle w:val="FontStyle16"/>
                <w:b/>
              </w:rPr>
              <w:t>ДКН-4</w:t>
            </w:r>
          </w:p>
          <w:p w14:paraId="17D9CBF6" w14:textId="4B6BE9AE" w:rsidR="00301E8A" w:rsidRPr="00AF7952" w:rsidRDefault="00301E8A" w:rsidP="00301E8A">
            <w:pPr>
              <w:jc w:val="both"/>
              <w:rPr>
                <w:sz w:val="24"/>
                <w:szCs w:val="24"/>
              </w:rPr>
            </w:pPr>
            <w:r w:rsidRPr="00AF7952">
              <w:rPr>
                <w:rStyle w:val="FontStyle16"/>
              </w:rPr>
              <w:t xml:space="preserve">Способность выявлять и </w:t>
            </w:r>
            <w:r w:rsidRPr="00AF7952">
              <w:rPr>
                <w:sz w:val="24"/>
                <w:szCs w:val="24"/>
              </w:rPr>
              <w:t xml:space="preserve"> проводить внутренние расследования мошенничества и коррупции в деятельности </w:t>
            </w:r>
            <w:r w:rsidRPr="00AF7952">
              <w:rPr>
                <w:sz w:val="24"/>
                <w:szCs w:val="24"/>
              </w:rPr>
              <w:lastRenderedPageBreak/>
              <w:t>бюджетных учреждений</w:t>
            </w:r>
          </w:p>
        </w:tc>
        <w:tc>
          <w:tcPr>
            <w:tcW w:w="1599" w:type="dxa"/>
            <w:vMerge w:val="restart"/>
          </w:tcPr>
          <w:p w14:paraId="197252B1" w14:textId="59E2148D" w:rsidR="00301E8A" w:rsidRPr="00AF7952" w:rsidRDefault="00AF7952" w:rsidP="00301E8A">
            <w:pPr>
              <w:jc w:val="both"/>
              <w:rPr>
                <w:sz w:val="24"/>
                <w:szCs w:val="24"/>
              </w:rPr>
            </w:pPr>
            <w:r w:rsidRPr="00AF7952">
              <w:rPr>
                <w:rStyle w:val="FontStyle16"/>
              </w:rPr>
              <w:lastRenderedPageBreak/>
              <w:t>1.</w:t>
            </w:r>
            <w:r w:rsidRPr="00AF7952">
              <w:rPr>
                <w:rStyle w:val="FontStyle16"/>
                <w:lang w:val="en-US"/>
              </w:rPr>
              <w:t> </w:t>
            </w:r>
            <w:r w:rsidR="00301E8A" w:rsidRPr="00AF7952">
              <w:rPr>
                <w:rStyle w:val="FontStyle16"/>
              </w:rPr>
              <w:t>Оценивает факторы и риски коррупционного поведения в деятельности бюджетных учреждений, разрабатывает программы и проекты, содействующие его пресечению.</w:t>
            </w:r>
          </w:p>
        </w:tc>
        <w:tc>
          <w:tcPr>
            <w:tcW w:w="1854" w:type="dxa"/>
          </w:tcPr>
          <w:p w14:paraId="2BB277FA" w14:textId="77777777" w:rsidR="00AF7952" w:rsidRPr="00AF7952" w:rsidRDefault="00AF7952" w:rsidP="00AF7952">
            <w:pPr>
              <w:jc w:val="both"/>
              <w:rPr>
                <w:rStyle w:val="afe"/>
                <w:sz w:val="24"/>
                <w:szCs w:val="24"/>
              </w:rPr>
            </w:pPr>
            <w:r w:rsidRPr="00AF7952">
              <w:rPr>
                <w:rStyle w:val="afe"/>
                <w:b/>
                <w:sz w:val="24"/>
                <w:szCs w:val="24"/>
              </w:rPr>
              <w:t>Знание</w:t>
            </w:r>
            <w:r w:rsidRPr="00AF7952">
              <w:rPr>
                <w:rStyle w:val="afe"/>
                <w:sz w:val="24"/>
                <w:szCs w:val="24"/>
              </w:rPr>
              <w:t>: значения основных правовых категорий, сущность коррупционного</w:t>
            </w:r>
          </w:p>
          <w:p w14:paraId="78B17ED8" w14:textId="77777777" w:rsidR="00AF7952" w:rsidRPr="00AF7952" w:rsidRDefault="00AF7952" w:rsidP="00AF7952">
            <w:pPr>
              <w:jc w:val="both"/>
              <w:rPr>
                <w:rStyle w:val="afe"/>
                <w:sz w:val="24"/>
                <w:szCs w:val="24"/>
              </w:rPr>
            </w:pPr>
            <w:r w:rsidRPr="00AF7952">
              <w:rPr>
                <w:rStyle w:val="afe"/>
                <w:sz w:val="24"/>
                <w:szCs w:val="24"/>
              </w:rPr>
              <w:t>поведения, формы его проявления в</w:t>
            </w:r>
          </w:p>
          <w:p w14:paraId="07A75E11" w14:textId="252F7016" w:rsidR="00301E8A" w:rsidRPr="00AF7952" w:rsidRDefault="00AF7952" w:rsidP="00301E8A">
            <w:pPr>
              <w:jc w:val="both"/>
              <w:rPr>
                <w:sz w:val="24"/>
                <w:szCs w:val="24"/>
              </w:rPr>
            </w:pPr>
            <w:r w:rsidRPr="00AF7952">
              <w:rPr>
                <w:rStyle w:val="afe"/>
                <w:sz w:val="24"/>
                <w:szCs w:val="24"/>
              </w:rPr>
              <w:t>различных сферах общественной жизни.</w:t>
            </w:r>
          </w:p>
        </w:tc>
        <w:tc>
          <w:tcPr>
            <w:tcW w:w="4673" w:type="dxa"/>
          </w:tcPr>
          <w:p w14:paraId="1DA50D7D" w14:textId="77777777" w:rsidR="00AF7952" w:rsidRPr="00AF7952" w:rsidRDefault="00AF7952" w:rsidP="00AF7952">
            <w:pPr>
              <w:jc w:val="both"/>
              <w:rPr>
                <w:sz w:val="24"/>
                <w:szCs w:val="24"/>
              </w:rPr>
            </w:pPr>
            <w:r w:rsidRPr="00AF7952">
              <w:rPr>
                <w:sz w:val="24"/>
                <w:szCs w:val="24"/>
              </w:rPr>
              <w:t xml:space="preserve">Используя информацию с официального сайта МВД России (состояние преступности в России за период 2010-2021) (https://мвд.рф/reports/item/22501861/) проанализируйте сведения о преступлениях, предшествующих (предикатных) легализации преступных доходов за последние 10 лет.  </w:t>
            </w:r>
          </w:p>
          <w:p w14:paraId="702F48A9" w14:textId="39D8BB54" w:rsidR="00301E8A" w:rsidRPr="00AF7952" w:rsidRDefault="00AF7952" w:rsidP="00301E8A">
            <w:pPr>
              <w:jc w:val="both"/>
              <w:rPr>
                <w:sz w:val="24"/>
                <w:szCs w:val="24"/>
              </w:rPr>
            </w:pPr>
            <w:r w:rsidRPr="00AF7952">
              <w:rPr>
                <w:sz w:val="24"/>
                <w:szCs w:val="24"/>
              </w:rPr>
              <w:t xml:space="preserve"> Представьте динамику и структуру, исследуемых показателей на графике.</w:t>
            </w:r>
          </w:p>
        </w:tc>
      </w:tr>
      <w:tr w:rsidR="00301E8A" w:rsidRPr="00AF7952" w14:paraId="2C2C49D6" w14:textId="77777777" w:rsidTr="00AF7952">
        <w:trPr>
          <w:trHeight w:val="1657"/>
        </w:trPr>
        <w:tc>
          <w:tcPr>
            <w:tcW w:w="1362" w:type="dxa"/>
            <w:vMerge/>
          </w:tcPr>
          <w:p w14:paraId="5D7ABF06" w14:textId="77777777" w:rsidR="00301E8A" w:rsidRPr="00AF7952" w:rsidRDefault="00301E8A" w:rsidP="00301E8A">
            <w:pPr>
              <w:jc w:val="both"/>
              <w:rPr>
                <w:rStyle w:val="FontStyle16"/>
                <w:b/>
              </w:rPr>
            </w:pPr>
          </w:p>
        </w:tc>
        <w:tc>
          <w:tcPr>
            <w:tcW w:w="1599" w:type="dxa"/>
            <w:vMerge/>
          </w:tcPr>
          <w:p w14:paraId="48FF317B" w14:textId="77777777" w:rsidR="00301E8A" w:rsidRPr="00AF7952" w:rsidRDefault="00301E8A" w:rsidP="00301E8A">
            <w:pPr>
              <w:jc w:val="both"/>
              <w:rPr>
                <w:rStyle w:val="FontStyle16"/>
              </w:rPr>
            </w:pPr>
          </w:p>
        </w:tc>
        <w:tc>
          <w:tcPr>
            <w:tcW w:w="1854" w:type="dxa"/>
          </w:tcPr>
          <w:p w14:paraId="6285E089" w14:textId="77777777" w:rsidR="00AF7952" w:rsidRPr="00AF7952" w:rsidRDefault="00AF7952" w:rsidP="00AF7952">
            <w:pPr>
              <w:jc w:val="both"/>
              <w:rPr>
                <w:rFonts w:eastAsia="Calibri"/>
                <w:sz w:val="24"/>
                <w:szCs w:val="24"/>
              </w:rPr>
            </w:pPr>
            <w:r w:rsidRPr="00AF7952">
              <w:rPr>
                <w:rFonts w:eastAsia="Calibri"/>
                <w:b/>
                <w:sz w:val="24"/>
                <w:szCs w:val="24"/>
              </w:rPr>
              <w:t xml:space="preserve">Умение: </w:t>
            </w:r>
            <w:r w:rsidRPr="00AF7952">
              <w:rPr>
                <w:rFonts w:eastAsia="Calibri"/>
                <w:sz w:val="24"/>
                <w:szCs w:val="24"/>
              </w:rPr>
              <w:t>правильно анализировать, толковать и применять нормы права в различных сферах социальной деятельности, а также в сфере</w:t>
            </w:r>
          </w:p>
          <w:p w14:paraId="4503D8E9" w14:textId="77777777" w:rsidR="00AF7952" w:rsidRPr="00AF7952" w:rsidRDefault="00AF7952" w:rsidP="00AF7952">
            <w:pPr>
              <w:jc w:val="both"/>
              <w:rPr>
                <w:rFonts w:eastAsia="Calibri"/>
                <w:sz w:val="24"/>
                <w:szCs w:val="24"/>
              </w:rPr>
            </w:pPr>
            <w:r w:rsidRPr="00AF7952">
              <w:rPr>
                <w:rFonts w:eastAsia="Calibri"/>
                <w:sz w:val="24"/>
                <w:szCs w:val="24"/>
              </w:rPr>
              <w:t>противодействия коррупции.</w:t>
            </w:r>
          </w:p>
          <w:p w14:paraId="3FA54720" w14:textId="77777777" w:rsidR="00AF7952" w:rsidRPr="00AF7952" w:rsidRDefault="00AF7952" w:rsidP="00AF7952">
            <w:pPr>
              <w:jc w:val="both"/>
              <w:rPr>
                <w:rFonts w:eastAsia="Calibri"/>
                <w:sz w:val="24"/>
                <w:szCs w:val="24"/>
              </w:rPr>
            </w:pPr>
            <w:r w:rsidRPr="00AF7952">
              <w:rPr>
                <w:rFonts w:eastAsia="Calibri"/>
                <w:sz w:val="24"/>
                <w:szCs w:val="24"/>
              </w:rPr>
              <w:t>Осуществляет социальную и</w:t>
            </w:r>
          </w:p>
          <w:p w14:paraId="42A6605B" w14:textId="77777777" w:rsidR="00AF7952" w:rsidRPr="00AF7952" w:rsidRDefault="00AF7952" w:rsidP="00AF7952">
            <w:pPr>
              <w:jc w:val="both"/>
              <w:rPr>
                <w:rFonts w:eastAsia="Calibri"/>
                <w:sz w:val="24"/>
                <w:szCs w:val="24"/>
              </w:rPr>
            </w:pPr>
            <w:r w:rsidRPr="00AF7952">
              <w:rPr>
                <w:rFonts w:eastAsia="Calibri"/>
                <w:sz w:val="24"/>
                <w:szCs w:val="24"/>
              </w:rPr>
              <w:t>профессиональную деятельность на основе развитого правосознания и</w:t>
            </w:r>
          </w:p>
          <w:p w14:paraId="011A0F88" w14:textId="03CB52B6" w:rsidR="00301E8A" w:rsidRPr="00AF7952" w:rsidRDefault="00AF7952" w:rsidP="00AF7952">
            <w:pPr>
              <w:jc w:val="both"/>
              <w:rPr>
                <w:b/>
                <w:color w:val="FF0000"/>
                <w:sz w:val="24"/>
                <w:szCs w:val="24"/>
              </w:rPr>
            </w:pPr>
            <w:r w:rsidRPr="00AF7952">
              <w:rPr>
                <w:rFonts w:eastAsia="Calibri"/>
                <w:sz w:val="24"/>
                <w:szCs w:val="24"/>
              </w:rPr>
              <w:t>сформированной правовой культуры.</w:t>
            </w:r>
          </w:p>
        </w:tc>
        <w:tc>
          <w:tcPr>
            <w:tcW w:w="4673" w:type="dxa"/>
          </w:tcPr>
          <w:p w14:paraId="5FD291B2" w14:textId="3248F435" w:rsidR="00301E8A" w:rsidRPr="00AF7952" w:rsidRDefault="00AF7952" w:rsidP="00301E8A">
            <w:pPr>
              <w:jc w:val="both"/>
              <w:rPr>
                <w:rFonts w:eastAsia="Calibri"/>
                <w:sz w:val="24"/>
                <w:szCs w:val="24"/>
              </w:rPr>
            </w:pPr>
            <w:r w:rsidRPr="00AF7952">
              <w:rPr>
                <w:sz w:val="24"/>
                <w:szCs w:val="24"/>
              </w:rPr>
              <w:t xml:space="preserve">В России наряду с </w:t>
            </w:r>
            <w:proofErr w:type="spellStart"/>
            <w:r w:rsidRPr="00AF7952">
              <w:rPr>
                <w:sz w:val="24"/>
                <w:szCs w:val="24"/>
              </w:rPr>
              <w:t>рейдерством</w:t>
            </w:r>
            <w:proofErr w:type="spellEnd"/>
            <w:r w:rsidRPr="00AF7952">
              <w:rPr>
                <w:sz w:val="24"/>
                <w:szCs w:val="24"/>
              </w:rPr>
              <w:t xml:space="preserve"> все популярнее становится корпоративный шантаж, причем иногда недружественные действия в отношении российских компаний совершаются иностранцами. Используя Уголовный кодекс Российской Федерации подберите необходимые статьи для противодействия корпоративному шантажу </w:t>
            </w:r>
            <w:proofErr w:type="spellStart"/>
            <w:r w:rsidRPr="00AF7952">
              <w:rPr>
                <w:sz w:val="24"/>
                <w:szCs w:val="24"/>
              </w:rPr>
              <w:t>миноритарием</w:t>
            </w:r>
            <w:proofErr w:type="spellEnd"/>
            <w:r w:rsidRPr="00AF7952">
              <w:rPr>
                <w:sz w:val="24"/>
                <w:szCs w:val="24"/>
              </w:rPr>
              <w:t xml:space="preserve"> в том числе и иностранным.</w:t>
            </w:r>
          </w:p>
        </w:tc>
      </w:tr>
      <w:tr w:rsidR="00AF7952" w:rsidRPr="00AF7952" w14:paraId="27707238" w14:textId="77777777" w:rsidTr="00AF7952">
        <w:trPr>
          <w:trHeight w:val="1658"/>
        </w:trPr>
        <w:tc>
          <w:tcPr>
            <w:tcW w:w="1362" w:type="dxa"/>
            <w:vMerge/>
          </w:tcPr>
          <w:p w14:paraId="5D111542" w14:textId="77777777" w:rsidR="00AF7952" w:rsidRPr="00AF7952" w:rsidRDefault="00AF7952" w:rsidP="00AF7952">
            <w:pPr>
              <w:jc w:val="both"/>
              <w:rPr>
                <w:sz w:val="24"/>
                <w:szCs w:val="24"/>
                <w:highlight w:val="cyan"/>
              </w:rPr>
            </w:pPr>
          </w:p>
        </w:tc>
        <w:tc>
          <w:tcPr>
            <w:tcW w:w="1599" w:type="dxa"/>
            <w:vMerge w:val="restart"/>
          </w:tcPr>
          <w:p w14:paraId="73696089" w14:textId="466987EE" w:rsidR="00AF7952" w:rsidRPr="00AF7952" w:rsidRDefault="00AF7952" w:rsidP="00AF7952">
            <w:pPr>
              <w:jc w:val="both"/>
              <w:rPr>
                <w:sz w:val="24"/>
                <w:szCs w:val="24"/>
                <w:highlight w:val="cyan"/>
              </w:rPr>
            </w:pPr>
            <w:r w:rsidRPr="00AF7952">
              <w:rPr>
                <w:rStyle w:val="FontStyle16"/>
              </w:rPr>
              <w:t>2.</w:t>
            </w:r>
            <w:r w:rsidRPr="00AF7952">
              <w:rPr>
                <w:rStyle w:val="FontStyle16"/>
                <w:lang w:val="en-US"/>
              </w:rPr>
              <w:t> </w:t>
            </w:r>
            <w:r w:rsidRPr="00AF7952">
              <w:rPr>
                <w:rStyle w:val="FontStyle16"/>
              </w:rPr>
              <w:t>Дает квалифицированные юридические заключения и консультации в конкретных видах деятельности бюджетных учреждений в сфере расследования мошенничества и коррупции.</w:t>
            </w:r>
          </w:p>
        </w:tc>
        <w:tc>
          <w:tcPr>
            <w:tcW w:w="1854" w:type="dxa"/>
          </w:tcPr>
          <w:p w14:paraId="58F249AB" w14:textId="77777777" w:rsidR="00AF7952" w:rsidRPr="00AF7952" w:rsidRDefault="00AF7952" w:rsidP="00AF7952">
            <w:pPr>
              <w:jc w:val="both"/>
              <w:rPr>
                <w:rFonts w:eastAsia="Calibri"/>
                <w:sz w:val="24"/>
                <w:szCs w:val="24"/>
              </w:rPr>
            </w:pPr>
            <w:r w:rsidRPr="00AF7952">
              <w:rPr>
                <w:rFonts w:eastAsia="Calibri"/>
                <w:b/>
                <w:sz w:val="24"/>
                <w:szCs w:val="24"/>
              </w:rPr>
              <w:t xml:space="preserve">Знание: </w:t>
            </w:r>
            <w:r w:rsidRPr="00AF7952">
              <w:rPr>
                <w:rFonts w:eastAsia="Calibri"/>
                <w:sz w:val="24"/>
                <w:szCs w:val="24"/>
              </w:rPr>
              <w:t>основных открытых баз</w:t>
            </w:r>
          </w:p>
          <w:p w14:paraId="62011CDB" w14:textId="77777777" w:rsidR="00AF7952" w:rsidRPr="00AF7952" w:rsidRDefault="00AF7952" w:rsidP="00AF7952">
            <w:pPr>
              <w:jc w:val="both"/>
              <w:rPr>
                <w:rFonts w:eastAsia="Calibri"/>
                <w:sz w:val="24"/>
                <w:szCs w:val="24"/>
              </w:rPr>
            </w:pPr>
            <w:r w:rsidRPr="00AF7952">
              <w:rPr>
                <w:rFonts w:eastAsia="Calibri"/>
                <w:sz w:val="24"/>
                <w:szCs w:val="24"/>
              </w:rPr>
              <w:t>данных для осуществления поиска</w:t>
            </w:r>
          </w:p>
          <w:p w14:paraId="2CA966A0" w14:textId="44B8B31C" w:rsidR="00AF7952" w:rsidRPr="00AF7952" w:rsidRDefault="00AF7952" w:rsidP="00AF7952">
            <w:pPr>
              <w:jc w:val="both"/>
              <w:rPr>
                <w:rFonts w:eastAsia="Calibri"/>
                <w:sz w:val="24"/>
                <w:szCs w:val="24"/>
              </w:rPr>
            </w:pPr>
            <w:r w:rsidRPr="00AF7952">
              <w:rPr>
                <w:rFonts w:eastAsia="Calibri"/>
                <w:sz w:val="24"/>
                <w:szCs w:val="24"/>
              </w:rPr>
              <w:t>информации;</w:t>
            </w:r>
          </w:p>
        </w:tc>
        <w:tc>
          <w:tcPr>
            <w:tcW w:w="4673" w:type="dxa"/>
          </w:tcPr>
          <w:p w14:paraId="79D2CF87" w14:textId="79CC34E4" w:rsidR="00AF7952" w:rsidRPr="00AF7952" w:rsidRDefault="00AF7952" w:rsidP="00AF7952">
            <w:pPr>
              <w:jc w:val="both"/>
              <w:rPr>
                <w:sz w:val="24"/>
                <w:szCs w:val="24"/>
              </w:rPr>
            </w:pPr>
            <w:r w:rsidRPr="00AF7952">
              <w:rPr>
                <w:sz w:val="24"/>
                <w:szCs w:val="24"/>
              </w:rPr>
              <w:t>Используя «Отчет о секторальной оценке рисков легализации (отмывания) преступных доходов и финансирования терроризма с использованием организаций, и индивидуальных предпринимателей, оказывающих посреднические услуги при осуществлении сделок купли-продажи недвижимого имущества» (http://www.fedsfm.ru/content/files/documents/2019/сор%20риэлторы%20публ.pdf) проанализируйте риски, уязвимости и уровень риска использования данного сектора в схемах ОД/ФТ. Обоснуйте предлагаемые меры по снижению рисков.</w:t>
            </w:r>
          </w:p>
        </w:tc>
      </w:tr>
      <w:tr w:rsidR="00AF7952" w:rsidRPr="00AF7952" w14:paraId="513227DF" w14:textId="77777777" w:rsidTr="00AF7952">
        <w:trPr>
          <w:trHeight w:val="1657"/>
        </w:trPr>
        <w:tc>
          <w:tcPr>
            <w:tcW w:w="1362" w:type="dxa"/>
            <w:vMerge/>
          </w:tcPr>
          <w:p w14:paraId="78EF47C4" w14:textId="77777777" w:rsidR="00AF7952" w:rsidRPr="00AF7952" w:rsidRDefault="00AF7952" w:rsidP="00AF7952">
            <w:pPr>
              <w:jc w:val="both"/>
              <w:rPr>
                <w:sz w:val="24"/>
                <w:szCs w:val="24"/>
                <w:highlight w:val="cyan"/>
              </w:rPr>
            </w:pPr>
          </w:p>
        </w:tc>
        <w:tc>
          <w:tcPr>
            <w:tcW w:w="1599" w:type="dxa"/>
            <w:vMerge/>
          </w:tcPr>
          <w:p w14:paraId="0EA115CE" w14:textId="77777777" w:rsidR="00AF7952" w:rsidRPr="00AF7952" w:rsidRDefault="00AF7952" w:rsidP="00AF7952">
            <w:pPr>
              <w:jc w:val="both"/>
              <w:rPr>
                <w:rStyle w:val="FontStyle16"/>
              </w:rPr>
            </w:pPr>
          </w:p>
        </w:tc>
        <w:tc>
          <w:tcPr>
            <w:tcW w:w="1854" w:type="dxa"/>
          </w:tcPr>
          <w:p w14:paraId="3F5E2A9D" w14:textId="77777777" w:rsidR="00AF7952" w:rsidRPr="00AF7952" w:rsidRDefault="00AF7952" w:rsidP="00AF7952">
            <w:pPr>
              <w:rPr>
                <w:rFonts w:eastAsia="Calibri"/>
                <w:sz w:val="24"/>
                <w:szCs w:val="24"/>
              </w:rPr>
            </w:pPr>
            <w:r w:rsidRPr="00AF7952">
              <w:rPr>
                <w:rFonts w:eastAsia="Calibri"/>
                <w:b/>
                <w:sz w:val="24"/>
                <w:szCs w:val="24"/>
              </w:rPr>
              <w:t xml:space="preserve">Умение: </w:t>
            </w:r>
            <w:r w:rsidRPr="00AF7952">
              <w:rPr>
                <w:rFonts w:eastAsia="Calibri"/>
                <w:sz w:val="24"/>
                <w:szCs w:val="24"/>
              </w:rPr>
              <w:t>анализировать, верифицировать информацию, оценивать ее в ходе профессиональной</w:t>
            </w:r>
          </w:p>
          <w:p w14:paraId="1A95A0DB" w14:textId="77777777" w:rsidR="00AF7952" w:rsidRPr="00AF7952" w:rsidRDefault="00AF7952" w:rsidP="00AF7952">
            <w:pPr>
              <w:rPr>
                <w:rFonts w:eastAsia="Calibri"/>
                <w:sz w:val="24"/>
                <w:szCs w:val="24"/>
              </w:rPr>
            </w:pPr>
            <w:r w:rsidRPr="00AF7952">
              <w:rPr>
                <w:rFonts w:eastAsia="Calibri"/>
                <w:sz w:val="24"/>
                <w:szCs w:val="24"/>
              </w:rPr>
              <w:t>деятельности, при необходимости восполнять и синтезировать</w:t>
            </w:r>
          </w:p>
          <w:p w14:paraId="54CE2D04" w14:textId="7948A089" w:rsidR="00AF7952" w:rsidRPr="00AF7952" w:rsidRDefault="00AF7952" w:rsidP="00AF7952">
            <w:pPr>
              <w:jc w:val="both"/>
              <w:rPr>
                <w:sz w:val="24"/>
                <w:szCs w:val="24"/>
                <w:highlight w:val="cyan"/>
              </w:rPr>
            </w:pPr>
            <w:r w:rsidRPr="00AF7952">
              <w:rPr>
                <w:rFonts w:eastAsia="Calibri"/>
                <w:sz w:val="24"/>
                <w:szCs w:val="24"/>
              </w:rPr>
              <w:lastRenderedPageBreak/>
              <w:t>недостающую информацию и работать в условиях неопределенности</w:t>
            </w:r>
          </w:p>
        </w:tc>
        <w:tc>
          <w:tcPr>
            <w:tcW w:w="4673" w:type="dxa"/>
          </w:tcPr>
          <w:p w14:paraId="04A1E09A" w14:textId="50EBCBA2" w:rsidR="00AF7952" w:rsidRPr="00AF7952" w:rsidRDefault="00AF7952" w:rsidP="00AF7952">
            <w:pPr>
              <w:jc w:val="both"/>
              <w:rPr>
                <w:sz w:val="24"/>
                <w:szCs w:val="24"/>
                <w:highlight w:val="cyan"/>
              </w:rPr>
            </w:pPr>
            <w:r w:rsidRPr="00AF7952">
              <w:rPr>
                <w:sz w:val="24"/>
                <w:szCs w:val="24"/>
              </w:rPr>
              <w:lastRenderedPageBreak/>
              <w:t>Построить «дерево целей»: Развития национальной системы противодействия легализации (отмыванию) доходов, полученных преступным путем, и финансированию терроризма.</w:t>
            </w:r>
          </w:p>
        </w:tc>
      </w:tr>
      <w:tr w:rsidR="00301E8A" w:rsidRPr="00AF7952" w14:paraId="5C66235E" w14:textId="77777777" w:rsidTr="00AF7952">
        <w:trPr>
          <w:trHeight w:val="2483"/>
        </w:trPr>
        <w:tc>
          <w:tcPr>
            <w:tcW w:w="1362" w:type="dxa"/>
            <w:vMerge/>
          </w:tcPr>
          <w:p w14:paraId="1FDA91B5" w14:textId="77777777" w:rsidR="00301E8A" w:rsidRPr="00AF7952" w:rsidRDefault="00301E8A" w:rsidP="00301E8A">
            <w:pPr>
              <w:jc w:val="both"/>
              <w:rPr>
                <w:sz w:val="24"/>
                <w:szCs w:val="24"/>
                <w:highlight w:val="cyan"/>
              </w:rPr>
            </w:pPr>
          </w:p>
        </w:tc>
        <w:tc>
          <w:tcPr>
            <w:tcW w:w="1599" w:type="dxa"/>
            <w:vMerge w:val="restart"/>
          </w:tcPr>
          <w:p w14:paraId="1F148B8C" w14:textId="0A0331F9" w:rsidR="00301E8A" w:rsidRPr="00AF7952" w:rsidRDefault="00AF7952" w:rsidP="00301E8A">
            <w:pPr>
              <w:jc w:val="both"/>
              <w:rPr>
                <w:sz w:val="24"/>
                <w:szCs w:val="24"/>
                <w:highlight w:val="cyan"/>
              </w:rPr>
            </w:pPr>
            <w:r w:rsidRPr="00AF7952">
              <w:rPr>
                <w:rStyle w:val="FontStyle16"/>
              </w:rPr>
              <w:t>3.</w:t>
            </w:r>
            <w:r w:rsidRPr="00AF7952">
              <w:rPr>
                <w:rStyle w:val="FontStyle16"/>
                <w:lang w:val="en-US"/>
              </w:rPr>
              <w:t> </w:t>
            </w:r>
            <w:r w:rsidR="00301E8A" w:rsidRPr="00AF7952">
              <w:rPr>
                <w:rStyle w:val="FontStyle16"/>
              </w:rPr>
              <w:t>Принимает решения и совершает юридические действия в точном соответствии с законом и на этой основе организует выявление, пресечение, раскрытие и расследование преступлений и иных правонарушений в деятельности бюджетных учреждений.</w:t>
            </w:r>
          </w:p>
        </w:tc>
        <w:tc>
          <w:tcPr>
            <w:tcW w:w="1854" w:type="dxa"/>
          </w:tcPr>
          <w:p w14:paraId="18259B62" w14:textId="77777777" w:rsidR="00AF7952" w:rsidRPr="00AF7952" w:rsidRDefault="00AF7952" w:rsidP="00AF7952">
            <w:pPr>
              <w:jc w:val="both"/>
              <w:rPr>
                <w:rFonts w:eastAsia="Calibri"/>
                <w:sz w:val="24"/>
                <w:szCs w:val="24"/>
              </w:rPr>
            </w:pPr>
            <w:r w:rsidRPr="00AF7952">
              <w:rPr>
                <w:rFonts w:eastAsia="Calibri"/>
                <w:b/>
                <w:sz w:val="24"/>
                <w:szCs w:val="24"/>
              </w:rPr>
              <w:t xml:space="preserve">Знание: </w:t>
            </w:r>
            <w:r w:rsidRPr="00AF7952">
              <w:rPr>
                <w:rFonts w:eastAsia="Calibri"/>
                <w:sz w:val="24"/>
                <w:szCs w:val="24"/>
              </w:rPr>
              <w:t>основных различий между фактами, мнениями, интерпретациями и оценками</w:t>
            </w:r>
            <w:r w:rsidRPr="00AF7952">
              <w:rPr>
                <w:rFonts w:eastAsia="Calibri"/>
                <w:b/>
                <w:sz w:val="24"/>
                <w:szCs w:val="24"/>
              </w:rPr>
              <w:t>.</w:t>
            </w:r>
          </w:p>
          <w:p w14:paraId="723A3593" w14:textId="16B33343" w:rsidR="00301E8A" w:rsidRPr="00AF7952" w:rsidRDefault="00301E8A" w:rsidP="00301E8A">
            <w:pPr>
              <w:jc w:val="both"/>
              <w:rPr>
                <w:sz w:val="24"/>
                <w:szCs w:val="24"/>
                <w:highlight w:val="cyan"/>
              </w:rPr>
            </w:pPr>
          </w:p>
        </w:tc>
        <w:tc>
          <w:tcPr>
            <w:tcW w:w="4673" w:type="dxa"/>
          </w:tcPr>
          <w:p w14:paraId="4EB44CD8" w14:textId="77777777" w:rsidR="00AF7952" w:rsidRPr="00AF7952" w:rsidRDefault="00AF7952" w:rsidP="00AF7952">
            <w:pPr>
              <w:jc w:val="both"/>
              <w:rPr>
                <w:sz w:val="24"/>
                <w:szCs w:val="24"/>
              </w:rPr>
            </w:pPr>
            <w:r w:rsidRPr="00AF7952">
              <w:rPr>
                <w:sz w:val="24"/>
                <w:szCs w:val="24"/>
              </w:rPr>
              <w:t xml:space="preserve">Архив Интернета расположен в Сан-Франциско, основан в 1996 г. и занимается несколькими проектами. Архив обеспечивает бесплатный доступ для исследователей, историков и школьников. Декларируемой целью архива является сохранение культурно-исторических ценностей цивилизации в эпоху интернет-технологий и создание Интернет-библиотеки.  </w:t>
            </w:r>
            <w:proofErr w:type="spellStart"/>
            <w:r w:rsidRPr="00AF7952">
              <w:rPr>
                <w:sz w:val="24"/>
                <w:szCs w:val="24"/>
              </w:rPr>
              <w:t>The</w:t>
            </w:r>
            <w:proofErr w:type="spellEnd"/>
            <w:r w:rsidRPr="00AF7952">
              <w:rPr>
                <w:sz w:val="24"/>
                <w:szCs w:val="24"/>
              </w:rPr>
              <w:t xml:space="preserve"> </w:t>
            </w:r>
            <w:proofErr w:type="spellStart"/>
            <w:r w:rsidRPr="00AF7952">
              <w:rPr>
                <w:sz w:val="24"/>
                <w:szCs w:val="24"/>
              </w:rPr>
              <w:t>Wayback</w:t>
            </w:r>
            <w:proofErr w:type="spellEnd"/>
            <w:r w:rsidRPr="00AF7952">
              <w:rPr>
                <w:sz w:val="24"/>
                <w:szCs w:val="24"/>
              </w:rPr>
              <w:t xml:space="preserve"> </w:t>
            </w:r>
            <w:proofErr w:type="spellStart"/>
            <w:r w:rsidRPr="00AF7952">
              <w:rPr>
                <w:sz w:val="24"/>
                <w:szCs w:val="24"/>
              </w:rPr>
              <w:t>Machine</w:t>
            </w:r>
            <w:proofErr w:type="spellEnd"/>
            <w:r w:rsidRPr="00AF7952">
              <w:rPr>
                <w:sz w:val="24"/>
                <w:szCs w:val="24"/>
              </w:rPr>
              <w:t xml:space="preserve"> – в базе сохраняется содержимое веб-страниц, и можно посмотреть, как выглядела та или иная страница раньше, даже если сайт больше не существует. В октябре 2004 г. впервые было зафиксировано использование </w:t>
            </w:r>
            <w:proofErr w:type="spellStart"/>
            <w:r w:rsidRPr="00AF7952">
              <w:rPr>
                <w:sz w:val="24"/>
                <w:szCs w:val="24"/>
              </w:rPr>
              <w:t>The</w:t>
            </w:r>
            <w:proofErr w:type="spellEnd"/>
            <w:r w:rsidRPr="00AF7952">
              <w:rPr>
                <w:sz w:val="24"/>
                <w:szCs w:val="24"/>
              </w:rPr>
              <w:t xml:space="preserve"> </w:t>
            </w:r>
            <w:proofErr w:type="spellStart"/>
            <w:r w:rsidRPr="00AF7952">
              <w:rPr>
                <w:sz w:val="24"/>
                <w:szCs w:val="24"/>
              </w:rPr>
              <w:t>Wayback</w:t>
            </w:r>
            <w:proofErr w:type="spellEnd"/>
            <w:r w:rsidRPr="00AF7952">
              <w:rPr>
                <w:sz w:val="24"/>
                <w:szCs w:val="24"/>
              </w:rPr>
              <w:t xml:space="preserve"> </w:t>
            </w:r>
            <w:proofErr w:type="spellStart"/>
            <w:r w:rsidRPr="00AF7952">
              <w:rPr>
                <w:sz w:val="24"/>
                <w:szCs w:val="24"/>
              </w:rPr>
              <w:t>Machine</w:t>
            </w:r>
            <w:proofErr w:type="spellEnd"/>
            <w:r w:rsidRPr="00AF7952">
              <w:rPr>
                <w:sz w:val="24"/>
                <w:szCs w:val="24"/>
              </w:rPr>
              <w:t xml:space="preserve"> в качестве доказательства в американском суде. Также замечена цензура, когда часть архивных копий веб-страниц, содержащих критику сайентологии, была удалена из архива по требованию юристов из церкви </w:t>
            </w:r>
            <w:proofErr w:type="spellStart"/>
            <w:r w:rsidRPr="00AF7952">
              <w:rPr>
                <w:sz w:val="24"/>
                <w:szCs w:val="24"/>
              </w:rPr>
              <w:t>cайентологов</w:t>
            </w:r>
            <w:proofErr w:type="spellEnd"/>
            <w:r w:rsidRPr="00AF7952">
              <w:rPr>
                <w:sz w:val="24"/>
                <w:szCs w:val="24"/>
              </w:rPr>
              <w:t>.</w:t>
            </w:r>
          </w:p>
          <w:p w14:paraId="3E263FB0" w14:textId="3E1CEA3F" w:rsidR="00301E8A" w:rsidRPr="00AF7952" w:rsidRDefault="00AF7952" w:rsidP="00301E8A">
            <w:pPr>
              <w:jc w:val="both"/>
              <w:rPr>
                <w:sz w:val="24"/>
                <w:szCs w:val="24"/>
              </w:rPr>
            </w:pPr>
            <w:r w:rsidRPr="00AF7952">
              <w:rPr>
                <w:sz w:val="24"/>
                <w:szCs w:val="24"/>
              </w:rPr>
              <w:t>Оцените возможность использования архива в целях корпоративной разведки</w:t>
            </w:r>
          </w:p>
        </w:tc>
      </w:tr>
      <w:tr w:rsidR="00301E8A" w:rsidRPr="00AF7952" w14:paraId="609F2DD2" w14:textId="77777777" w:rsidTr="00AF7952">
        <w:trPr>
          <w:trHeight w:val="2482"/>
        </w:trPr>
        <w:tc>
          <w:tcPr>
            <w:tcW w:w="1362" w:type="dxa"/>
            <w:vMerge/>
          </w:tcPr>
          <w:p w14:paraId="78B40E5F" w14:textId="77777777" w:rsidR="00301E8A" w:rsidRPr="00AF7952" w:rsidRDefault="00301E8A" w:rsidP="00301E8A">
            <w:pPr>
              <w:jc w:val="both"/>
              <w:rPr>
                <w:sz w:val="24"/>
                <w:szCs w:val="24"/>
                <w:highlight w:val="cyan"/>
              </w:rPr>
            </w:pPr>
          </w:p>
        </w:tc>
        <w:tc>
          <w:tcPr>
            <w:tcW w:w="1599" w:type="dxa"/>
            <w:vMerge/>
          </w:tcPr>
          <w:p w14:paraId="2E984441" w14:textId="77777777" w:rsidR="00301E8A" w:rsidRPr="00AF7952" w:rsidRDefault="00301E8A" w:rsidP="00301E8A">
            <w:pPr>
              <w:jc w:val="both"/>
              <w:rPr>
                <w:rStyle w:val="FontStyle16"/>
              </w:rPr>
            </w:pPr>
          </w:p>
        </w:tc>
        <w:tc>
          <w:tcPr>
            <w:tcW w:w="1854" w:type="dxa"/>
          </w:tcPr>
          <w:p w14:paraId="227F4144" w14:textId="74FA5C86" w:rsidR="00301E8A" w:rsidRPr="00AF7952" w:rsidRDefault="00AF7952" w:rsidP="00301E8A">
            <w:pPr>
              <w:jc w:val="both"/>
              <w:rPr>
                <w:rStyle w:val="afe"/>
                <w:sz w:val="24"/>
                <w:szCs w:val="24"/>
              </w:rPr>
            </w:pPr>
            <w:r w:rsidRPr="00AF7952">
              <w:rPr>
                <w:rFonts w:eastAsia="Calibri"/>
                <w:b/>
                <w:sz w:val="24"/>
                <w:szCs w:val="24"/>
              </w:rPr>
              <w:t xml:space="preserve">Умение: </w:t>
            </w:r>
            <w:r w:rsidRPr="00AF7952">
              <w:rPr>
                <w:rFonts w:eastAsia="Calibri"/>
                <w:sz w:val="24"/>
                <w:szCs w:val="24"/>
              </w:rPr>
              <w:t>применять современные коммуникативные технологии, в том числе на иностранном(</w:t>
            </w:r>
            <w:proofErr w:type="spellStart"/>
            <w:r w:rsidRPr="00AF7952">
              <w:rPr>
                <w:rFonts w:eastAsia="Calibri"/>
                <w:sz w:val="24"/>
                <w:szCs w:val="24"/>
              </w:rPr>
              <w:t>ых</w:t>
            </w:r>
            <w:proofErr w:type="spellEnd"/>
            <w:r w:rsidRPr="00AF7952">
              <w:rPr>
                <w:rFonts w:eastAsia="Calibri"/>
                <w:sz w:val="24"/>
                <w:szCs w:val="24"/>
              </w:rPr>
              <w:t>) языке(ах), для профессионального взаимодействия</w:t>
            </w:r>
          </w:p>
        </w:tc>
        <w:tc>
          <w:tcPr>
            <w:tcW w:w="4673" w:type="dxa"/>
          </w:tcPr>
          <w:p w14:paraId="60391978" w14:textId="77777777" w:rsidR="00AF7952" w:rsidRPr="00AF7952" w:rsidRDefault="00AF7952" w:rsidP="00AF7952">
            <w:pPr>
              <w:jc w:val="both"/>
              <w:rPr>
                <w:sz w:val="24"/>
                <w:szCs w:val="24"/>
              </w:rPr>
            </w:pPr>
            <w:r w:rsidRPr="00AF7952">
              <w:rPr>
                <w:sz w:val="24"/>
                <w:szCs w:val="24"/>
              </w:rPr>
              <w:t xml:space="preserve">Используя «Отчет о секторальной оценке рисков легализации (отмывания) преступных доходов и финансирования терроризма с использованием операторов по приему платежей» </w:t>
            </w:r>
          </w:p>
          <w:p w14:paraId="06F78468" w14:textId="0992F706" w:rsidR="00301E8A" w:rsidRPr="00AF7952" w:rsidRDefault="00AF7952" w:rsidP="00AF7952">
            <w:pPr>
              <w:jc w:val="both"/>
              <w:rPr>
                <w:sz w:val="24"/>
                <w:szCs w:val="24"/>
                <w:highlight w:val="cyan"/>
              </w:rPr>
            </w:pPr>
            <w:r w:rsidRPr="00AF7952">
              <w:rPr>
                <w:sz w:val="24"/>
                <w:szCs w:val="24"/>
              </w:rPr>
              <w:t>(http://www.fedsfm.ru/content/files/documents/2019/сор%20операторы%20публ%2005. 02.2019.pdf) проанализируйте риски, уязвимости и уровень риска использования данного сектора в схемах ОД/ФТ. Обоснуйте предлагаемые меры по снижению рисков</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p w14:paraId="6E3F583F" w14:textId="77777777" w:rsidR="0098204C" w:rsidRPr="00923A8E" w:rsidRDefault="0098204C" w:rsidP="0098204C">
      <w:pPr>
        <w:widowControl w:val="0"/>
        <w:spacing w:after="0" w:line="240" w:lineRule="auto"/>
        <w:jc w:val="center"/>
        <w:rPr>
          <w:rFonts w:ascii="Times New Roman" w:eastAsia="Times New Roman" w:hAnsi="Times New Roman" w:cs="Times New Roman"/>
          <w:b/>
          <w:sz w:val="28"/>
          <w:szCs w:val="28"/>
          <w:lang w:eastAsia="ru-RU"/>
        </w:rPr>
      </w:pPr>
      <w:bookmarkStart w:id="47" w:name="_Toc517734280"/>
      <w:bookmarkStart w:id="48" w:name="_Toc506804999"/>
      <w:bookmarkEnd w:id="43"/>
      <w:bookmarkEnd w:id="44"/>
      <w:bookmarkEnd w:id="45"/>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Pr>
          <w:rFonts w:ascii="Times New Roman" w:eastAsia="Times New Roman" w:hAnsi="Times New Roman" w:cs="Times New Roman"/>
          <w:b/>
          <w:sz w:val="28"/>
          <w:szCs w:val="28"/>
          <w:lang w:eastAsia="ru-RU"/>
        </w:rPr>
        <w:t>зачету</w:t>
      </w:r>
      <w:r w:rsidRPr="00923A8E">
        <w:rPr>
          <w:rFonts w:ascii="Times New Roman" w:eastAsia="Times New Roman" w:hAnsi="Times New Roman" w:cs="Times New Roman"/>
          <w:b/>
          <w:sz w:val="28"/>
          <w:szCs w:val="28"/>
          <w:lang w:eastAsia="ru-RU"/>
        </w:rPr>
        <w:t>:</w:t>
      </w:r>
    </w:p>
    <w:p w14:paraId="0F295FF3"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FE7432">
        <w:rPr>
          <w:rFonts w:ascii="Times New Roman" w:eastAsia="Calibri" w:hAnsi="Times New Roman" w:cs="Times New Roman"/>
          <w:sz w:val="28"/>
          <w:szCs w:val="28"/>
        </w:rPr>
        <w:t>оняти</w:t>
      </w:r>
      <w:r>
        <w:rPr>
          <w:rFonts w:ascii="Times New Roman" w:eastAsia="Calibri" w:hAnsi="Times New Roman" w:cs="Times New Roman"/>
          <w:sz w:val="28"/>
          <w:szCs w:val="28"/>
        </w:rPr>
        <w:t>е</w:t>
      </w:r>
      <w:r w:rsidRPr="00FE7432">
        <w:rPr>
          <w:rFonts w:ascii="Times New Roman" w:eastAsia="Calibri" w:hAnsi="Times New Roman" w:cs="Times New Roman"/>
          <w:sz w:val="28"/>
          <w:szCs w:val="28"/>
        </w:rPr>
        <w:t xml:space="preserve"> предмет и задач</w:t>
      </w:r>
      <w:r>
        <w:rPr>
          <w:rFonts w:ascii="Times New Roman" w:eastAsia="Calibri" w:hAnsi="Times New Roman" w:cs="Times New Roman"/>
          <w:sz w:val="28"/>
          <w:szCs w:val="28"/>
        </w:rPr>
        <w:t>и</w:t>
      </w:r>
      <w:r w:rsidRPr="00FE7432">
        <w:rPr>
          <w:rFonts w:ascii="Times New Roman" w:eastAsia="Calibri" w:hAnsi="Times New Roman" w:cs="Times New Roman"/>
          <w:sz w:val="28"/>
          <w:szCs w:val="28"/>
        </w:rPr>
        <w:t xml:space="preserve"> судебной экспертизы</w:t>
      </w:r>
      <w:r>
        <w:rPr>
          <w:rFonts w:ascii="Times New Roman" w:eastAsia="Calibri" w:hAnsi="Times New Roman" w:cs="Times New Roman"/>
          <w:sz w:val="28"/>
          <w:szCs w:val="28"/>
        </w:rPr>
        <w:t>.</w:t>
      </w:r>
    </w:p>
    <w:p w14:paraId="4152B8E1"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Pr="00FE7432">
        <w:rPr>
          <w:rFonts w:ascii="Times New Roman" w:eastAsia="Calibri" w:hAnsi="Times New Roman" w:cs="Times New Roman"/>
          <w:sz w:val="28"/>
          <w:szCs w:val="28"/>
        </w:rPr>
        <w:t xml:space="preserve">Понятие объекта судебной экспертизы. </w:t>
      </w:r>
    </w:p>
    <w:p w14:paraId="1D8B7425"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Pr="00FE7432">
        <w:rPr>
          <w:rFonts w:ascii="Times New Roman" w:eastAsia="Calibri" w:hAnsi="Times New Roman" w:cs="Times New Roman"/>
          <w:sz w:val="28"/>
          <w:szCs w:val="28"/>
        </w:rPr>
        <w:t xml:space="preserve">Классификации объектов судебных экспертиз по различным основаниям. </w:t>
      </w:r>
    </w:p>
    <w:p w14:paraId="09F37235"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4. Понятие с</w:t>
      </w:r>
      <w:r w:rsidRPr="00FE7432">
        <w:rPr>
          <w:rFonts w:ascii="Times New Roman" w:eastAsia="Calibri" w:hAnsi="Times New Roman" w:cs="Times New Roman"/>
          <w:sz w:val="28"/>
          <w:szCs w:val="28"/>
        </w:rPr>
        <w:t>пециальны</w:t>
      </w:r>
      <w:r>
        <w:rPr>
          <w:rFonts w:ascii="Times New Roman" w:eastAsia="Calibri" w:hAnsi="Times New Roman" w:cs="Times New Roman"/>
          <w:sz w:val="28"/>
          <w:szCs w:val="28"/>
        </w:rPr>
        <w:t>х</w:t>
      </w:r>
      <w:r w:rsidRPr="00FE7432">
        <w:rPr>
          <w:rFonts w:ascii="Times New Roman" w:eastAsia="Calibri" w:hAnsi="Times New Roman" w:cs="Times New Roman"/>
          <w:sz w:val="28"/>
          <w:szCs w:val="28"/>
        </w:rPr>
        <w:t xml:space="preserve"> знани</w:t>
      </w:r>
      <w:r>
        <w:rPr>
          <w:rFonts w:ascii="Times New Roman" w:eastAsia="Calibri" w:hAnsi="Times New Roman" w:cs="Times New Roman"/>
          <w:sz w:val="28"/>
          <w:szCs w:val="28"/>
        </w:rPr>
        <w:t>й, необходимость их применения при расследовании экономических преступлений в сфере строительства.</w:t>
      </w:r>
    </w:p>
    <w:p w14:paraId="5B7108A9"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sidRPr="00FE7432">
        <w:rPr>
          <w:rFonts w:ascii="Times New Roman" w:eastAsia="Calibri" w:hAnsi="Times New Roman" w:cs="Times New Roman"/>
          <w:sz w:val="28"/>
          <w:szCs w:val="28"/>
        </w:rPr>
        <w:t xml:space="preserve">Компетенция эксперта и руководителя экспертного учреждения. </w:t>
      </w:r>
    </w:p>
    <w:p w14:paraId="1A661815"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6. </w:t>
      </w:r>
      <w:r w:rsidRPr="00FE7432">
        <w:rPr>
          <w:rFonts w:ascii="Times New Roman" w:eastAsia="Calibri" w:hAnsi="Times New Roman" w:cs="Times New Roman"/>
          <w:sz w:val="28"/>
          <w:szCs w:val="28"/>
        </w:rPr>
        <w:t>Метод</w:t>
      </w:r>
      <w:r>
        <w:rPr>
          <w:rFonts w:ascii="Times New Roman" w:eastAsia="Calibri" w:hAnsi="Times New Roman" w:cs="Times New Roman"/>
          <w:sz w:val="28"/>
          <w:szCs w:val="28"/>
        </w:rPr>
        <w:t>ы</w:t>
      </w:r>
      <w:r w:rsidRPr="00FE7432">
        <w:rPr>
          <w:rFonts w:ascii="Times New Roman" w:eastAsia="Calibri" w:hAnsi="Times New Roman" w:cs="Times New Roman"/>
          <w:sz w:val="28"/>
          <w:szCs w:val="28"/>
        </w:rPr>
        <w:t xml:space="preserve"> судебной экспертизы. Понятие экспертных методик. </w:t>
      </w:r>
    </w:p>
    <w:p w14:paraId="59B6AB8E"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Основные </w:t>
      </w:r>
      <w:r w:rsidRPr="00FE7432">
        <w:rPr>
          <w:rFonts w:ascii="Times New Roman" w:eastAsia="Calibri" w:hAnsi="Times New Roman" w:cs="Times New Roman"/>
          <w:sz w:val="28"/>
          <w:szCs w:val="28"/>
        </w:rPr>
        <w:t xml:space="preserve">формы использования </w:t>
      </w:r>
      <w:r>
        <w:rPr>
          <w:rFonts w:ascii="Times New Roman" w:eastAsia="Calibri" w:hAnsi="Times New Roman" w:cs="Times New Roman"/>
          <w:sz w:val="28"/>
          <w:szCs w:val="28"/>
        </w:rPr>
        <w:t xml:space="preserve">специальных знаний </w:t>
      </w:r>
      <w:r w:rsidRPr="00FE7432">
        <w:rPr>
          <w:rFonts w:ascii="Times New Roman" w:eastAsia="Calibri" w:hAnsi="Times New Roman" w:cs="Times New Roman"/>
          <w:sz w:val="28"/>
          <w:szCs w:val="28"/>
        </w:rPr>
        <w:t>в судопроизводстве.</w:t>
      </w:r>
    </w:p>
    <w:p w14:paraId="4FE03CD4"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Pr="00FE7432">
        <w:rPr>
          <w:rFonts w:ascii="Times New Roman" w:eastAsia="Calibri" w:hAnsi="Times New Roman" w:cs="Times New Roman"/>
          <w:sz w:val="28"/>
          <w:szCs w:val="28"/>
        </w:rPr>
        <w:t xml:space="preserve"> Правовые основы деятельности специалиста. Различие процессуальных прав и обязанностей специалиста и эксперта.</w:t>
      </w:r>
    </w:p>
    <w:p w14:paraId="688A6D7A"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9. </w:t>
      </w:r>
      <w:r w:rsidRPr="00FE7432">
        <w:rPr>
          <w:rFonts w:ascii="Times New Roman" w:eastAsia="Calibri" w:hAnsi="Times New Roman" w:cs="Times New Roman"/>
          <w:sz w:val="28"/>
          <w:szCs w:val="28"/>
        </w:rPr>
        <w:t xml:space="preserve"> Основания назначения строительно-технической экспертизы.</w:t>
      </w:r>
    </w:p>
    <w:p w14:paraId="2196C0B5"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Pr="00FE7432">
        <w:rPr>
          <w:rFonts w:ascii="Times New Roman" w:eastAsia="Calibri" w:hAnsi="Times New Roman" w:cs="Times New Roman"/>
          <w:sz w:val="28"/>
          <w:szCs w:val="28"/>
        </w:rPr>
        <w:t xml:space="preserve"> Понятие строительно-технической экспертизы и ее роль в уголовном судопроизводстве. </w:t>
      </w:r>
    </w:p>
    <w:p w14:paraId="2F6B9BFF"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11. </w:t>
      </w:r>
      <w:r w:rsidRPr="00FE7432">
        <w:rPr>
          <w:rFonts w:ascii="Times New Roman" w:eastAsia="Calibri" w:hAnsi="Times New Roman" w:cs="Times New Roman"/>
          <w:sz w:val="28"/>
          <w:szCs w:val="28"/>
        </w:rPr>
        <w:t>Структура заключения эксперта</w:t>
      </w:r>
      <w:r>
        <w:rPr>
          <w:rFonts w:ascii="Times New Roman" w:eastAsia="Calibri" w:hAnsi="Times New Roman" w:cs="Times New Roman"/>
          <w:sz w:val="28"/>
          <w:szCs w:val="28"/>
        </w:rPr>
        <w:t>-строителя</w:t>
      </w:r>
      <w:r w:rsidRPr="00FE7432">
        <w:rPr>
          <w:rFonts w:ascii="Times New Roman" w:eastAsia="Calibri" w:hAnsi="Times New Roman" w:cs="Times New Roman"/>
          <w:sz w:val="28"/>
          <w:szCs w:val="28"/>
        </w:rPr>
        <w:t>.</w:t>
      </w:r>
    </w:p>
    <w:p w14:paraId="4E4C60F9"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sidRPr="00FE7432">
        <w:rPr>
          <w:rFonts w:ascii="Times New Roman" w:eastAsia="Calibri" w:hAnsi="Times New Roman" w:cs="Times New Roman"/>
          <w:sz w:val="28"/>
          <w:szCs w:val="28"/>
        </w:rPr>
        <w:t xml:space="preserve"> Вопросы, возникающие при проведении комплексной бухгалтерской, строительно-технической и материаловедческой экспертиз. </w:t>
      </w:r>
    </w:p>
    <w:p w14:paraId="63311A67"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13. </w:t>
      </w:r>
      <w:r w:rsidRPr="00FE7432">
        <w:rPr>
          <w:rFonts w:ascii="Times New Roman" w:eastAsia="Calibri" w:hAnsi="Times New Roman" w:cs="Times New Roman"/>
          <w:sz w:val="28"/>
          <w:szCs w:val="28"/>
        </w:rPr>
        <w:t>Классификация выводов эксперта.</w:t>
      </w:r>
    </w:p>
    <w:p w14:paraId="6DCEDB79" w14:textId="77777777" w:rsidR="0098204C" w:rsidRPr="00FE7432"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14. </w:t>
      </w:r>
      <w:r w:rsidRPr="00FE7432">
        <w:rPr>
          <w:rFonts w:ascii="Times New Roman" w:eastAsia="Calibri" w:hAnsi="Times New Roman" w:cs="Times New Roman"/>
          <w:sz w:val="28"/>
          <w:szCs w:val="28"/>
        </w:rPr>
        <w:t>Основные виды экономических преступлений в сфере строительства, значение специальных строительно-технических знаний для их предупреждения и расследования.</w:t>
      </w:r>
    </w:p>
    <w:p w14:paraId="33C6AD0A"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15. </w:t>
      </w:r>
      <w:r w:rsidRPr="00FE7432">
        <w:rPr>
          <w:rFonts w:ascii="Times New Roman" w:eastAsia="Calibri" w:hAnsi="Times New Roman" w:cs="Times New Roman"/>
          <w:sz w:val="28"/>
          <w:szCs w:val="28"/>
        </w:rPr>
        <w:t>Предмет</w:t>
      </w:r>
      <w:r>
        <w:rPr>
          <w:rFonts w:ascii="Times New Roman" w:eastAsia="Calibri" w:hAnsi="Times New Roman" w:cs="Times New Roman"/>
          <w:sz w:val="28"/>
          <w:szCs w:val="28"/>
        </w:rPr>
        <w:t xml:space="preserve"> и</w:t>
      </w:r>
      <w:r w:rsidRPr="00FE7432">
        <w:rPr>
          <w:rFonts w:ascii="Times New Roman" w:eastAsia="Calibri" w:hAnsi="Times New Roman" w:cs="Times New Roman"/>
          <w:sz w:val="28"/>
          <w:szCs w:val="28"/>
        </w:rPr>
        <w:t xml:space="preserve"> задачи судебной строительно-технической экспертизы. </w:t>
      </w:r>
    </w:p>
    <w:p w14:paraId="67E92AAD"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16. Основные виды</w:t>
      </w:r>
      <w:r w:rsidRPr="00FE7432">
        <w:rPr>
          <w:rFonts w:ascii="Times New Roman" w:eastAsia="Calibri" w:hAnsi="Times New Roman" w:cs="Times New Roman"/>
          <w:sz w:val="28"/>
          <w:szCs w:val="28"/>
        </w:rPr>
        <w:t xml:space="preserve"> объект</w:t>
      </w:r>
      <w:r>
        <w:rPr>
          <w:rFonts w:ascii="Times New Roman" w:eastAsia="Calibri" w:hAnsi="Times New Roman" w:cs="Times New Roman"/>
          <w:sz w:val="28"/>
          <w:szCs w:val="28"/>
        </w:rPr>
        <w:t>ов</w:t>
      </w:r>
      <w:r w:rsidRPr="00FE7432">
        <w:rPr>
          <w:rFonts w:ascii="Times New Roman" w:eastAsia="Calibri" w:hAnsi="Times New Roman" w:cs="Times New Roman"/>
          <w:sz w:val="28"/>
          <w:szCs w:val="28"/>
        </w:rPr>
        <w:t xml:space="preserve"> судебной строительно-технической экспертизы.</w:t>
      </w:r>
    </w:p>
    <w:p w14:paraId="77172B13"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17. </w:t>
      </w:r>
      <w:r w:rsidRPr="00FE7432">
        <w:rPr>
          <w:rFonts w:ascii="Times New Roman" w:eastAsia="Calibri" w:hAnsi="Times New Roman" w:cs="Times New Roman"/>
          <w:sz w:val="28"/>
          <w:szCs w:val="28"/>
        </w:rPr>
        <w:t xml:space="preserve"> Требования, предъявляемые к объектам строительно-технической экспертизы. </w:t>
      </w:r>
    </w:p>
    <w:p w14:paraId="4EDC7E40" w14:textId="77777777" w:rsidR="0098204C" w:rsidRPr="00FE7432"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18. </w:t>
      </w:r>
      <w:r w:rsidRPr="00FE7432">
        <w:rPr>
          <w:rFonts w:ascii="Times New Roman" w:eastAsia="Calibri" w:hAnsi="Times New Roman" w:cs="Times New Roman"/>
          <w:sz w:val="28"/>
          <w:szCs w:val="28"/>
        </w:rPr>
        <w:t xml:space="preserve">Понятие метода судебной строительно-технической экспертизы. </w:t>
      </w:r>
      <w:r>
        <w:rPr>
          <w:rFonts w:ascii="Times New Roman" w:eastAsia="Calibri" w:hAnsi="Times New Roman" w:cs="Times New Roman"/>
          <w:sz w:val="28"/>
          <w:szCs w:val="28"/>
        </w:rPr>
        <w:t>К</w:t>
      </w:r>
      <w:r w:rsidRPr="00FE7432">
        <w:rPr>
          <w:rFonts w:ascii="Times New Roman" w:eastAsia="Calibri" w:hAnsi="Times New Roman" w:cs="Times New Roman"/>
          <w:sz w:val="28"/>
          <w:szCs w:val="28"/>
        </w:rPr>
        <w:t>лассификация методов судебной строительно-технической экспертизы</w:t>
      </w:r>
      <w:r>
        <w:rPr>
          <w:rFonts w:ascii="Times New Roman" w:eastAsia="Calibri" w:hAnsi="Times New Roman" w:cs="Times New Roman"/>
          <w:sz w:val="28"/>
          <w:szCs w:val="28"/>
        </w:rPr>
        <w:t>.</w:t>
      </w:r>
    </w:p>
    <w:p w14:paraId="7BE42AF3"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19. Т</w:t>
      </w:r>
      <w:r w:rsidRPr="00FE7432">
        <w:rPr>
          <w:rFonts w:ascii="Times New Roman" w:eastAsia="Calibri" w:hAnsi="Times New Roman" w:cs="Times New Roman"/>
          <w:sz w:val="28"/>
          <w:szCs w:val="28"/>
        </w:rPr>
        <w:t xml:space="preserve">иповой алгоритм назначения и производства строительно-технической экспертизы. </w:t>
      </w:r>
    </w:p>
    <w:p w14:paraId="7B5093FA"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20. </w:t>
      </w:r>
      <w:r w:rsidRPr="00FE7432">
        <w:rPr>
          <w:rFonts w:ascii="Times New Roman" w:eastAsia="Calibri" w:hAnsi="Times New Roman" w:cs="Times New Roman"/>
          <w:sz w:val="28"/>
          <w:szCs w:val="28"/>
        </w:rPr>
        <w:t>Специфика основных строительных технологий и порядок экспертных исследований строительных работ (земляные, каменные, бетонные и железобетонные, металлические конструкции, кровельные, теплоизоляционные, фасадные и др</w:t>
      </w:r>
      <w:r>
        <w:rPr>
          <w:rFonts w:ascii="Times New Roman" w:eastAsia="Calibri" w:hAnsi="Times New Roman" w:cs="Times New Roman"/>
          <w:sz w:val="28"/>
          <w:szCs w:val="28"/>
        </w:rPr>
        <w:t>.</w:t>
      </w:r>
      <w:r w:rsidRPr="00FE7432">
        <w:rPr>
          <w:rFonts w:ascii="Times New Roman" w:eastAsia="Calibri" w:hAnsi="Times New Roman" w:cs="Times New Roman"/>
          <w:sz w:val="28"/>
          <w:szCs w:val="28"/>
        </w:rPr>
        <w:t>)</w:t>
      </w:r>
    </w:p>
    <w:p w14:paraId="5D49C6A5" w14:textId="77777777" w:rsidR="0098204C" w:rsidRPr="00FE7432"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21</w:t>
      </w:r>
      <w:r w:rsidRPr="00FE7432">
        <w:rPr>
          <w:rFonts w:ascii="Times New Roman" w:eastAsia="Calibri" w:hAnsi="Times New Roman" w:cs="Times New Roman"/>
          <w:sz w:val="28"/>
          <w:szCs w:val="28"/>
        </w:rPr>
        <w:t xml:space="preserve">. </w:t>
      </w:r>
      <w:r>
        <w:rPr>
          <w:rFonts w:ascii="Times New Roman" w:eastAsia="Calibri" w:hAnsi="Times New Roman" w:cs="Times New Roman"/>
          <w:sz w:val="28"/>
          <w:szCs w:val="28"/>
        </w:rPr>
        <w:t>З</w:t>
      </w:r>
      <w:r w:rsidRPr="00FE7432">
        <w:rPr>
          <w:rFonts w:ascii="Times New Roman" w:eastAsia="Calibri" w:hAnsi="Times New Roman" w:cs="Times New Roman"/>
          <w:sz w:val="28"/>
          <w:szCs w:val="28"/>
        </w:rPr>
        <w:t>аявлени</w:t>
      </w:r>
      <w:r>
        <w:rPr>
          <w:rFonts w:ascii="Times New Roman" w:eastAsia="Calibri" w:hAnsi="Times New Roman" w:cs="Times New Roman"/>
          <w:sz w:val="28"/>
          <w:szCs w:val="28"/>
        </w:rPr>
        <w:t>е</w:t>
      </w:r>
      <w:r w:rsidRPr="00FE7432">
        <w:rPr>
          <w:rFonts w:ascii="Times New Roman" w:eastAsia="Calibri" w:hAnsi="Times New Roman" w:cs="Times New Roman"/>
          <w:sz w:val="28"/>
          <w:szCs w:val="28"/>
        </w:rPr>
        <w:t xml:space="preserve"> ходатайства об организации проведения натурного осмотра строительного объекта</w:t>
      </w:r>
      <w:r>
        <w:rPr>
          <w:rFonts w:ascii="Times New Roman" w:eastAsia="Calibri" w:hAnsi="Times New Roman" w:cs="Times New Roman"/>
          <w:sz w:val="28"/>
          <w:szCs w:val="28"/>
        </w:rPr>
        <w:t xml:space="preserve"> и</w:t>
      </w:r>
      <w:r w:rsidRPr="00FE7432">
        <w:rPr>
          <w:rFonts w:ascii="Times New Roman" w:eastAsia="Calibri" w:hAnsi="Times New Roman" w:cs="Times New Roman"/>
          <w:sz w:val="28"/>
          <w:szCs w:val="28"/>
        </w:rPr>
        <w:t xml:space="preserve"> об разрешении применения разрушающих методов исследования строительных объектов</w:t>
      </w:r>
      <w:r>
        <w:rPr>
          <w:rFonts w:ascii="Times New Roman" w:eastAsia="Calibri" w:hAnsi="Times New Roman" w:cs="Times New Roman"/>
          <w:sz w:val="28"/>
          <w:szCs w:val="28"/>
        </w:rPr>
        <w:t>.</w:t>
      </w:r>
    </w:p>
    <w:p w14:paraId="72568646"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 </w:t>
      </w:r>
      <w:r w:rsidRPr="00FE7432">
        <w:rPr>
          <w:rFonts w:ascii="Times New Roman" w:eastAsia="Calibri" w:hAnsi="Times New Roman" w:cs="Times New Roman"/>
          <w:sz w:val="28"/>
          <w:szCs w:val="28"/>
        </w:rPr>
        <w:t xml:space="preserve">Специфика оформления вводной части заключения эксперта по направлению строительно-технических экспертиз. </w:t>
      </w:r>
    </w:p>
    <w:p w14:paraId="7C6A1F91"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23. </w:t>
      </w:r>
      <w:r w:rsidRPr="00FE7432">
        <w:rPr>
          <w:rFonts w:ascii="Times New Roman" w:eastAsia="Calibri" w:hAnsi="Times New Roman" w:cs="Times New Roman"/>
          <w:sz w:val="28"/>
          <w:szCs w:val="28"/>
        </w:rPr>
        <w:t xml:space="preserve">Специфика оформления результатов исследования (исследовательской части заключения эксперта) по направлению строительно-технической экспертизы. </w:t>
      </w:r>
    </w:p>
    <w:p w14:paraId="0E49EC80"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24. </w:t>
      </w:r>
      <w:r w:rsidRPr="00FE7432">
        <w:rPr>
          <w:rFonts w:ascii="Times New Roman" w:eastAsia="Calibri" w:hAnsi="Times New Roman" w:cs="Times New Roman"/>
          <w:sz w:val="28"/>
          <w:szCs w:val="28"/>
        </w:rPr>
        <w:t xml:space="preserve">Специфика проведения и описания результатов расчета стоимости выполненных (невыполненных) строительных работ в зависимости от механизма совершения преступления, а также от вида финансирования строительства (с привлечением частных или бюджетных средств). </w:t>
      </w:r>
    </w:p>
    <w:p w14:paraId="4502907D" w14:textId="15C5335F"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25. </w:t>
      </w:r>
      <w:r w:rsidRPr="00FE7432">
        <w:rPr>
          <w:rFonts w:ascii="Times New Roman" w:eastAsia="Calibri" w:hAnsi="Times New Roman" w:cs="Times New Roman"/>
          <w:sz w:val="28"/>
          <w:szCs w:val="28"/>
        </w:rPr>
        <w:t xml:space="preserve">Особенности расчета стоимости строительных работ в соответствии с методическими документами в сфере строительства и ценообразования в строительстве. </w:t>
      </w:r>
    </w:p>
    <w:p w14:paraId="0E6DE8C6"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 </w:t>
      </w:r>
      <w:r w:rsidRPr="00FE7432">
        <w:rPr>
          <w:rFonts w:ascii="Times New Roman" w:eastAsia="Calibri" w:hAnsi="Times New Roman" w:cs="Times New Roman"/>
          <w:sz w:val="28"/>
          <w:szCs w:val="28"/>
        </w:rPr>
        <w:t xml:space="preserve"> Функциональные возможности средств измерений, используемых при производстве строительно-технической экспертизы. </w:t>
      </w:r>
    </w:p>
    <w:p w14:paraId="2987B3D8" w14:textId="77777777" w:rsidR="0098204C" w:rsidRPr="00FE7432"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27. </w:t>
      </w:r>
      <w:r w:rsidRPr="00FE7432">
        <w:rPr>
          <w:rFonts w:ascii="Times New Roman" w:eastAsia="Calibri" w:hAnsi="Times New Roman" w:cs="Times New Roman"/>
          <w:sz w:val="28"/>
          <w:szCs w:val="28"/>
        </w:rPr>
        <w:t>Функциональные возможности программных продуктов, используемых при производстве строительно-технических экспертиз.</w:t>
      </w:r>
    </w:p>
    <w:p w14:paraId="560B3CFC"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28. </w:t>
      </w:r>
      <w:r w:rsidRPr="00FE7432">
        <w:rPr>
          <w:rFonts w:ascii="Times New Roman" w:eastAsia="Calibri" w:hAnsi="Times New Roman" w:cs="Times New Roman"/>
          <w:sz w:val="28"/>
          <w:szCs w:val="28"/>
        </w:rPr>
        <w:t xml:space="preserve">Оценка заключения эксперта-строителя следователем и судом, потерпевшим лицом. </w:t>
      </w:r>
    </w:p>
    <w:p w14:paraId="082F6F62"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29. </w:t>
      </w:r>
      <w:r w:rsidRPr="00FE7432">
        <w:rPr>
          <w:rFonts w:ascii="Times New Roman" w:eastAsia="Calibri" w:hAnsi="Times New Roman" w:cs="Times New Roman"/>
          <w:sz w:val="28"/>
          <w:szCs w:val="28"/>
        </w:rPr>
        <w:t>Использование методов строительно-технической экспертизы в целях выявления и анализа уязвимостей в сфере строительства от хищений и иных экономических преступлений</w:t>
      </w:r>
      <w:r>
        <w:rPr>
          <w:rFonts w:ascii="Times New Roman" w:eastAsia="Calibri" w:hAnsi="Times New Roman" w:cs="Times New Roman"/>
          <w:sz w:val="28"/>
          <w:szCs w:val="28"/>
        </w:rPr>
        <w:t>.</w:t>
      </w:r>
    </w:p>
    <w:p w14:paraId="1ED0C24B" w14:textId="77777777" w:rsidR="0098204C"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30. И</w:t>
      </w:r>
      <w:r w:rsidRPr="00FE7432">
        <w:rPr>
          <w:rFonts w:ascii="Times New Roman" w:eastAsia="Calibri" w:hAnsi="Times New Roman" w:cs="Times New Roman"/>
          <w:sz w:val="28"/>
          <w:szCs w:val="28"/>
        </w:rPr>
        <w:t xml:space="preserve">дентификация сомнительных операций при проектировании и выполнении основных этапов строительно-монтажных работ. </w:t>
      </w:r>
    </w:p>
    <w:p w14:paraId="49BA79DB" w14:textId="77777777" w:rsidR="0098204C" w:rsidRPr="00FE7432" w:rsidRDefault="0098204C" w:rsidP="0098204C">
      <w:pPr>
        <w:widowControl w:val="0"/>
        <w:tabs>
          <w:tab w:val="left" w:pos="1080"/>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31. </w:t>
      </w:r>
      <w:r w:rsidRPr="00FE7432">
        <w:rPr>
          <w:rFonts w:ascii="Times New Roman" w:eastAsia="Calibri" w:hAnsi="Times New Roman" w:cs="Times New Roman"/>
          <w:sz w:val="28"/>
          <w:szCs w:val="28"/>
        </w:rPr>
        <w:t>Документирование механизма злоупотреблений и размера нанесенного ущерба от экономического преступления</w:t>
      </w:r>
      <w:r>
        <w:rPr>
          <w:rFonts w:ascii="Times New Roman" w:eastAsia="Calibri" w:hAnsi="Times New Roman" w:cs="Times New Roman"/>
          <w:sz w:val="28"/>
          <w:szCs w:val="28"/>
        </w:rPr>
        <w:t xml:space="preserve"> в сфере строительства</w:t>
      </w:r>
      <w:r w:rsidRPr="00FE7432">
        <w:rPr>
          <w:rFonts w:ascii="Times New Roman" w:eastAsia="Calibri" w:hAnsi="Times New Roman" w:cs="Times New Roman"/>
          <w:sz w:val="28"/>
          <w:szCs w:val="28"/>
        </w:rPr>
        <w:t>.</w:t>
      </w:r>
    </w:p>
    <w:p w14:paraId="277EFE85" w14:textId="7BBB96FC"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r w:rsidRPr="00C0065B">
        <w:rPr>
          <w:rFonts w:ascii="Times New Roman" w:eastAsia="Times New Roman" w:hAnsi="Times New Roman" w:cs="Times New Roman"/>
          <w:b/>
          <w:sz w:val="28"/>
          <w:szCs w:val="28"/>
        </w:rPr>
        <w:t xml:space="preserve">7.3. </w:t>
      </w:r>
      <w:bookmarkEnd w:id="47"/>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 и навыков</w:t>
      </w:r>
    </w:p>
    <w:p w14:paraId="19852A9A" w14:textId="77777777" w:rsidR="00C0065B" w:rsidRPr="001D2D59"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w:t>
      </w:r>
      <w:r w:rsidRPr="001D2D59">
        <w:rPr>
          <w:rFonts w:ascii="Times New Roman" w:eastAsia="Times New Roman" w:hAnsi="Times New Roman" w:cs="Times New Roman"/>
          <w:sz w:val="28"/>
          <w:szCs w:val="28"/>
          <w:lang w:eastAsia="ru-RU"/>
        </w:rPr>
        <w:t>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1D2D59">
        <w:rPr>
          <w:rFonts w:ascii="Times New Roman" w:eastAsia="Calibri" w:hAnsi="Times New Roman" w:cs="Times New Roman"/>
          <w:sz w:val="28"/>
          <w:szCs w:val="28"/>
        </w:rPr>
        <w:t xml:space="preserve"> и приказы филиалов по данному вопросу.</w:t>
      </w:r>
    </w:p>
    <w:p w14:paraId="5DC3520C" w14:textId="77777777" w:rsidR="000A7A44" w:rsidRDefault="000A7A44" w:rsidP="000A7A44">
      <w:pPr>
        <w:pStyle w:val="1"/>
        <w:spacing w:before="120"/>
        <w:ind w:firstLine="0"/>
        <w:jc w:val="center"/>
        <w:rPr>
          <w:rFonts w:ascii="Times New Roman" w:hAnsi="Times New Roman"/>
          <w:color w:val="auto"/>
        </w:rPr>
      </w:pPr>
      <w:bookmarkStart w:id="49" w:name="_Toc106950857"/>
      <w:bookmarkStart w:id="50" w:name="_Toc106950859"/>
      <w:bookmarkStart w:id="51" w:name="_Hlk517736004"/>
      <w:bookmarkEnd w:id="48"/>
      <w:r>
        <w:rPr>
          <w:rFonts w:ascii="Times New Roman" w:hAnsi="Times New Roman"/>
          <w:color w:val="auto"/>
        </w:rPr>
        <w:t xml:space="preserve">8. </w:t>
      </w:r>
      <w:bookmarkStart w:id="52" w:name="_Toc423080114"/>
      <w:r>
        <w:rPr>
          <w:rFonts w:ascii="Times New Roman" w:hAnsi="Times New Roman"/>
          <w:color w:val="auto"/>
        </w:rPr>
        <w:t>Перечень основной и дополнительной учебной литературы, необходимой для освоения дисциплины</w:t>
      </w:r>
      <w:bookmarkEnd w:id="49"/>
      <w:bookmarkEnd w:id="52"/>
    </w:p>
    <w:p w14:paraId="292F8C13" w14:textId="77777777" w:rsidR="000A7A44" w:rsidRDefault="000A7A44" w:rsidP="000A7A44">
      <w:pPr>
        <w:spacing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Нормативные правовые акты:</w:t>
      </w:r>
    </w:p>
    <w:p w14:paraId="201D7618" w14:textId="77777777" w:rsidR="000A7A44" w:rsidRDefault="000A7A44" w:rsidP="000A7A44">
      <w:pPr>
        <w:pStyle w:val="af2"/>
        <w:widowControl w:val="0"/>
        <w:numPr>
          <w:ilvl w:val="0"/>
          <w:numId w:val="20"/>
        </w:numPr>
        <w:tabs>
          <w:tab w:val="left" w:pos="993"/>
          <w:tab w:val="left" w:pos="1134"/>
        </w:tabs>
        <w:autoSpaceDE w:val="0"/>
        <w:autoSpaceDN w:val="0"/>
        <w:adjustRightInd w:val="0"/>
        <w:spacing w:before="0" w:beforeAutospacing="0" w:after="0" w:afterAutospacing="0"/>
        <w:contextualSpacing/>
        <w:jc w:val="both"/>
        <w:rPr>
          <w:sz w:val="28"/>
          <w:szCs w:val="28"/>
        </w:rPr>
      </w:pPr>
      <w:r>
        <w:rPr>
          <w:sz w:val="28"/>
          <w:szCs w:val="28"/>
        </w:rPr>
        <w:t>Уголовный кодекс Российской Федерации.</w:t>
      </w:r>
    </w:p>
    <w:p w14:paraId="25482B3F" w14:textId="77777777" w:rsidR="000A7A44" w:rsidRDefault="000A7A44" w:rsidP="000A7A44">
      <w:pPr>
        <w:pStyle w:val="af2"/>
        <w:widowControl w:val="0"/>
        <w:numPr>
          <w:ilvl w:val="0"/>
          <w:numId w:val="20"/>
        </w:numPr>
        <w:tabs>
          <w:tab w:val="left" w:pos="993"/>
          <w:tab w:val="left" w:pos="1134"/>
        </w:tabs>
        <w:autoSpaceDE w:val="0"/>
        <w:autoSpaceDN w:val="0"/>
        <w:adjustRightInd w:val="0"/>
        <w:spacing w:before="0" w:beforeAutospacing="0" w:after="0" w:afterAutospacing="0"/>
        <w:contextualSpacing/>
        <w:jc w:val="both"/>
        <w:rPr>
          <w:sz w:val="28"/>
          <w:szCs w:val="28"/>
        </w:rPr>
      </w:pPr>
      <w:r>
        <w:rPr>
          <w:sz w:val="28"/>
          <w:szCs w:val="28"/>
        </w:rPr>
        <w:t>Уголовно-процессуальный кодекс Российской Федерации.</w:t>
      </w:r>
    </w:p>
    <w:p w14:paraId="5CAFD006" w14:textId="77777777" w:rsidR="000A7A44" w:rsidRDefault="000A7A44" w:rsidP="000A7A44">
      <w:pPr>
        <w:pStyle w:val="af2"/>
        <w:numPr>
          <w:ilvl w:val="0"/>
          <w:numId w:val="20"/>
        </w:numPr>
        <w:tabs>
          <w:tab w:val="left" w:pos="993"/>
        </w:tabs>
        <w:spacing w:before="0" w:beforeAutospacing="0" w:after="0" w:afterAutospacing="0"/>
        <w:contextualSpacing/>
        <w:jc w:val="both"/>
        <w:rPr>
          <w:bCs/>
          <w:kern w:val="36"/>
          <w:sz w:val="28"/>
          <w:szCs w:val="28"/>
        </w:rPr>
      </w:pPr>
      <w:bookmarkStart w:id="53" w:name="_Toc531009019"/>
      <w:r>
        <w:rPr>
          <w:bCs/>
          <w:kern w:val="36"/>
          <w:sz w:val="28"/>
          <w:szCs w:val="28"/>
        </w:rPr>
        <w:t xml:space="preserve">Градостроительный кодекс Российской Федерации от 29 декабря </w:t>
      </w:r>
      <w:smartTag w:uri="urn:schemas-microsoft-com:office:smarttags" w:element="metricconverter">
        <w:smartTagPr>
          <w:attr w:name="ProductID" w:val="2004 г"/>
        </w:smartTagPr>
        <w:r>
          <w:rPr>
            <w:bCs/>
            <w:kern w:val="36"/>
            <w:sz w:val="28"/>
            <w:szCs w:val="28"/>
          </w:rPr>
          <w:t>2004 г</w:t>
        </w:r>
      </w:smartTag>
      <w:r>
        <w:rPr>
          <w:bCs/>
          <w:kern w:val="36"/>
          <w:sz w:val="28"/>
          <w:szCs w:val="28"/>
        </w:rPr>
        <w:t>. № 190-ФЗ</w:t>
      </w:r>
      <w:r>
        <w:rPr>
          <w:sz w:val="28"/>
          <w:szCs w:val="28"/>
        </w:rPr>
        <w:t>.</w:t>
      </w:r>
      <w:bookmarkEnd w:id="53"/>
    </w:p>
    <w:p w14:paraId="5FCC6299" w14:textId="77777777" w:rsidR="000A7A44" w:rsidRDefault="000A7A44" w:rsidP="000A7A44">
      <w:pPr>
        <w:pStyle w:val="af2"/>
        <w:widowControl w:val="0"/>
        <w:numPr>
          <w:ilvl w:val="0"/>
          <w:numId w:val="20"/>
        </w:numPr>
        <w:tabs>
          <w:tab w:val="left" w:pos="0"/>
          <w:tab w:val="left" w:pos="993"/>
        </w:tabs>
        <w:autoSpaceDE w:val="0"/>
        <w:autoSpaceDN w:val="0"/>
        <w:adjustRightInd w:val="0"/>
        <w:spacing w:before="0" w:beforeAutospacing="0" w:after="0" w:afterAutospacing="0"/>
        <w:contextualSpacing/>
        <w:jc w:val="both"/>
        <w:rPr>
          <w:sz w:val="28"/>
          <w:szCs w:val="28"/>
        </w:rPr>
      </w:pPr>
      <w:r>
        <w:rPr>
          <w:sz w:val="28"/>
          <w:szCs w:val="28"/>
        </w:rPr>
        <w:t xml:space="preserve">Гражданский кодекс Российской Федерации (часть первая) от 30 ноября </w:t>
      </w:r>
      <w:smartTag w:uri="urn:schemas-microsoft-com:office:smarttags" w:element="metricconverter">
        <w:smartTagPr>
          <w:attr w:name="ProductID" w:val="1994 г"/>
        </w:smartTagPr>
        <w:r>
          <w:rPr>
            <w:sz w:val="28"/>
            <w:szCs w:val="28"/>
          </w:rPr>
          <w:t>1994 г</w:t>
        </w:r>
      </w:smartTag>
      <w:r>
        <w:rPr>
          <w:sz w:val="28"/>
          <w:szCs w:val="28"/>
        </w:rPr>
        <w:t>. № 51-ФЗ.</w:t>
      </w:r>
    </w:p>
    <w:p w14:paraId="3EEF816A" w14:textId="77777777" w:rsidR="000A7A44" w:rsidRDefault="000A7A44" w:rsidP="000A7A44">
      <w:pPr>
        <w:pStyle w:val="af2"/>
        <w:widowControl w:val="0"/>
        <w:numPr>
          <w:ilvl w:val="0"/>
          <w:numId w:val="20"/>
        </w:numPr>
        <w:tabs>
          <w:tab w:val="left" w:pos="0"/>
          <w:tab w:val="left" w:pos="993"/>
        </w:tabs>
        <w:autoSpaceDE w:val="0"/>
        <w:autoSpaceDN w:val="0"/>
        <w:adjustRightInd w:val="0"/>
        <w:spacing w:before="0" w:beforeAutospacing="0" w:after="0" w:afterAutospacing="0"/>
        <w:contextualSpacing/>
        <w:jc w:val="both"/>
        <w:rPr>
          <w:sz w:val="28"/>
          <w:szCs w:val="28"/>
        </w:rPr>
      </w:pPr>
      <w:r>
        <w:rPr>
          <w:sz w:val="28"/>
          <w:szCs w:val="28"/>
        </w:rPr>
        <w:t xml:space="preserve">Гражданский кодекс Российской Федерации (часть вторая) от 26 января </w:t>
      </w:r>
      <w:smartTag w:uri="urn:schemas-microsoft-com:office:smarttags" w:element="metricconverter">
        <w:smartTagPr>
          <w:attr w:name="ProductID" w:val="1996 г"/>
        </w:smartTagPr>
        <w:r>
          <w:rPr>
            <w:sz w:val="28"/>
            <w:szCs w:val="28"/>
          </w:rPr>
          <w:t>1996 г</w:t>
        </w:r>
      </w:smartTag>
      <w:r>
        <w:rPr>
          <w:sz w:val="28"/>
          <w:szCs w:val="28"/>
        </w:rPr>
        <w:t>. № 14-ФЗ.</w:t>
      </w:r>
    </w:p>
    <w:p w14:paraId="0544A6B0" w14:textId="77777777" w:rsidR="000A7A44" w:rsidRDefault="000A7A44" w:rsidP="000A7A44">
      <w:pPr>
        <w:pStyle w:val="af2"/>
        <w:widowControl w:val="0"/>
        <w:numPr>
          <w:ilvl w:val="0"/>
          <w:numId w:val="20"/>
        </w:numPr>
        <w:tabs>
          <w:tab w:val="left" w:pos="0"/>
          <w:tab w:val="left" w:pos="993"/>
        </w:tabs>
        <w:autoSpaceDE w:val="0"/>
        <w:autoSpaceDN w:val="0"/>
        <w:adjustRightInd w:val="0"/>
        <w:spacing w:before="0" w:beforeAutospacing="0" w:after="0" w:afterAutospacing="0"/>
        <w:contextualSpacing/>
        <w:jc w:val="both"/>
        <w:rPr>
          <w:sz w:val="28"/>
          <w:szCs w:val="28"/>
        </w:rPr>
      </w:pPr>
      <w:r>
        <w:rPr>
          <w:sz w:val="28"/>
          <w:szCs w:val="28"/>
        </w:rPr>
        <w:t xml:space="preserve">Гражданский кодекс Российской Федерации (часть третья) от 26 ноября </w:t>
      </w:r>
      <w:smartTag w:uri="urn:schemas-microsoft-com:office:smarttags" w:element="metricconverter">
        <w:smartTagPr>
          <w:attr w:name="ProductID" w:val="2001 г"/>
        </w:smartTagPr>
        <w:r>
          <w:rPr>
            <w:sz w:val="28"/>
            <w:szCs w:val="28"/>
          </w:rPr>
          <w:t>2001 г</w:t>
        </w:r>
      </w:smartTag>
      <w:r>
        <w:rPr>
          <w:sz w:val="28"/>
          <w:szCs w:val="28"/>
        </w:rPr>
        <w:t>. № 146-ФЗ.</w:t>
      </w:r>
    </w:p>
    <w:p w14:paraId="35BB65FC" w14:textId="77777777" w:rsidR="000A7A44" w:rsidRDefault="000A7A44" w:rsidP="000A7A44">
      <w:pPr>
        <w:pStyle w:val="af2"/>
        <w:widowControl w:val="0"/>
        <w:numPr>
          <w:ilvl w:val="0"/>
          <w:numId w:val="20"/>
        </w:numPr>
        <w:tabs>
          <w:tab w:val="left" w:pos="0"/>
          <w:tab w:val="left" w:pos="993"/>
        </w:tabs>
        <w:autoSpaceDE w:val="0"/>
        <w:autoSpaceDN w:val="0"/>
        <w:adjustRightInd w:val="0"/>
        <w:spacing w:before="0" w:beforeAutospacing="0" w:after="0" w:afterAutospacing="0"/>
        <w:contextualSpacing/>
        <w:jc w:val="both"/>
        <w:rPr>
          <w:sz w:val="28"/>
          <w:szCs w:val="28"/>
        </w:rPr>
      </w:pPr>
      <w:r>
        <w:rPr>
          <w:sz w:val="28"/>
          <w:szCs w:val="28"/>
        </w:rPr>
        <w:t xml:space="preserve">Гражданский кодекс Российской Федерации (часть четвертая) от 18 декабря </w:t>
      </w:r>
      <w:smartTag w:uri="urn:schemas-microsoft-com:office:smarttags" w:element="metricconverter">
        <w:smartTagPr>
          <w:attr w:name="ProductID" w:val="2006 г"/>
        </w:smartTagPr>
        <w:r>
          <w:rPr>
            <w:sz w:val="28"/>
            <w:szCs w:val="28"/>
          </w:rPr>
          <w:t>2006 г</w:t>
        </w:r>
      </w:smartTag>
      <w:r>
        <w:rPr>
          <w:sz w:val="28"/>
          <w:szCs w:val="28"/>
        </w:rPr>
        <w:t>. № 230-ФЗ.</w:t>
      </w:r>
    </w:p>
    <w:p w14:paraId="7144494A" w14:textId="77777777" w:rsidR="000A7A44" w:rsidRDefault="000A7A44" w:rsidP="000A7A44">
      <w:pPr>
        <w:pStyle w:val="af2"/>
        <w:widowControl w:val="0"/>
        <w:numPr>
          <w:ilvl w:val="0"/>
          <w:numId w:val="20"/>
        </w:numPr>
        <w:tabs>
          <w:tab w:val="left" w:pos="993"/>
          <w:tab w:val="left" w:pos="1134"/>
        </w:tabs>
        <w:autoSpaceDE w:val="0"/>
        <w:autoSpaceDN w:val="0"/>
        <w:adjustRightInd w:val="0"/>
        <w:spacing w:before="0" w:beforeAutospacing="0" w:after="0" w:afterAutospacing="0"/>
        <w:contextualSpacing/>
        <w:jc w:val="both"/>
        <w:rPr>
          <w:sz w:val="28"/>
          <w:szCs w:val="28"/>
        </w:rPr>
      </w:pPr>
      <w:r>
        <w:rPr>
          <w:sz w:val="28"/>
          <w:szCs w:val="28"/>
        </w:rPr>
        <w:t xml:space="preserve">Федеральный закон от 31 мая </w:t>
      </w:r>
      <w:smartTag w:uri="urn:schemas-microsoft-com:office:smarttags" w:element="metricconverter">
        <w:smartTagPr>
          <w:attr w:name="ProductID" w:val="2001 г"/>
        </w:smartTagPr>
        <w:r>
          <w:rPr>
            <w:sz w:val="28"/>
            <w:szCs w:val="28"/>
          </w:rPr>
          <w:t>2001 г</w:t>
        </w:r>
      </w:smartTag>
      <w:r>
        <w:rPr>
          <w:sz w:val="28"/>
          <w:szCs w:val="28"/>
        </w:rPr>
        <w:t>. № 73-ФЗ «О государственной судебно-экспертной деятельности в Российской Федерации».</w:t>
      </w:r>
    </w:p>
    <w:p w14:paraId="63BC866E" w14:textId="77777777" w:rsidR="000A7A44" w:rsidRDefault="000A7A44" w:rsidP="000A7A44">
      <w:pPr>
        <w:pStyle w:val="af2"/>
        <w:numPr>
          <w:ilvl w:val="0"/>
          <w:numId w:val="20"/>
        </w:numPr>
        <w:tabs>
          <w:tab w:val="left" w:pos="993"/>
          <w:tab w:val="left" w:pos="1134"/>
        </w:tabs>
        <w:spacing w:before="0" w:beforeAutospacing="0" w:after="0" w:afterAutospacing="0"/>
        <w:contextualSpacing/>
        <w:jc w:val="both"/>
        <w:rPr>
          <w:sz w:val="28"/>
          <w:szCs w:val="28"/>
        </w:rPr>
      </w:pPr>
      <w:r>
        <w:rPr>
          <w:bCs/>
          <w:sz w:val="28"/>
          <w:szCs w:val="28"/>
        </w:rPr>
        <w:t xml:space="preserve">Федеральный закон от 12 августа </w:t>
      </w:r>
      <w:smartTag w:uri="urn:schemas-microsoft-com:office:smarttags" w:element="metricconverter">
        <w:smartTagPr>
          <w:attr w:name="ProductID" w:val="1995 г"/>
        </w:smartTagPr>
        <w:r>
          <w:rPr>
            <w:bCs/>
            <w:sz w:val="28"/>
            <w:szCs w:val="28"/>
          </w:rPr>
          <w:t>1995 г</w:t>
        </w:r>
      </w:smartTag>
      <w:r>
        <w:rPr>
          <w:bCs/>
          <w:sz w:val="28"/>
          <w:szCs w:val="28"/>
        </w:rPr>
        <w:t>. № 144-ФЗ «Об оперативно-розыскной деятельности»</w:t>
      </w:r>
      <w:r>
        <w:rPr>
          <w:sz w:val="28"/>
          <w:szCs w:val="28"/>
        </w:rPr>
        <w:t>.</w:t>
      </w:r>
    </w:p>
    <w:p w14:paraId="527E0F30" w14:textId="77777777" w:rsidR="000A7A44" w:rsidRDefault="000A7A44" w:rsidP="000A7A44">
      <w:pPr>
        <w:pStyle w:val="af2"/>
        <w:numPr>
          <w:ilvl w:val="0"/>
          <w:numId w:val="20"/>
        </w:numPr>
        <w:tabs>
          <w:tab w:val="left" w:pos="0"/>
          <w:tab w:val="left" w:pos="993"/>
        </w:tabs>
        <w:spacing w:before="0" w:beforeAutospacing="0" w:after="0" w:afterAutospacing="0"/>
        <w:contextualSpacing/>
        <w:jc w:val="both"/>
        <w:rPr>
          <w:sz w:val="28"/>
          <w:szCs w:val="28"/>
        </w:rPr>
      </w:pPr>
      <w:r>
        <w:rPr>
          <w:sz w:val="28"/>
          <w:szCs w:val="28"/>
        </w:rPr>
        <w:t xml:space="preserve">Федеральный закон от 27 декабря </w:t>
      </w:r>
      <w:smartTag w:uri="urn:schemas-microsoft-com:office:smarttags" w:element="metricconverter">
        <w:smartTagPr>
          <w:attr w:name="ProductID" w:val="2002 г"/>
        </w:smartTagPr>
        <w:r>
          <w:rPr>
            <w:sz w:val="28"/>
            <w:szCs w:val="28"/>
          </w:rPr>
          <w:t>2002 г</w:t>
        </w:r>
      </w:smartTag>
      <w:r>
        <w:rPr>
          <w:sz w:val="28"/>
          <w:szCs w:val="28"/>
        </w:rPr>
        <w:t>. № 184-ФЗ «О техническом регулировании».</w:t>
      </w:r>
    </w:p>
    <w:p w14:paraId="49198D7D" w14:textId="77777777" w:rsidR="000A7A44" w:rsidRDefault="000A7A44" w:rsidP="000A7A44">
      <w:pPr>
        <w:tabs>
          <w:tab w:val="left" w:pos="0"/>
          <w:tab w:val="left" w:pos="993"/>
        </w:tabs>
        <w:spacing w:after="0" w:line="240" w:lineRule="auto"/>
        <w:jc w:val="both"/>
        <w:rPr>
          <w:rFonts w:ascii="Times New Roman" w:eastAsia="Times New Roman" w:hAnsi="Times New Roman" w:cs="Times New Roman"/>
          <w:sz w:val="28"/>
          <w:szCs w:val="28"/>
          <w:lang w:eastAsia="ru-RU"/>
        </w:rPr>
      </w:pPr>
    </w:p>
    <w:p w14:paraId="7455C135" w14:textId="77777777" w:rsidR="000A7A44" w:rsidRDefault="000A7A44" w:rsidP="000A7A44">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Основная литература:</w:t>
      </w:r>
    </w:p>
    <w:p w14:paraId="18E2156D" w14:textId="77777777" w:rsidR="000A7A44" w:rsidRDefault="000A7A44" w:rsidP="000A7A44">
      <w:pPr>
        <w:pStyle w:val="af2"/>
        <w:numPr>
          <w:ilvl w:val="1"/>
          <w:numId w:val="21"/>
        </w:numPr>
        <w:spacing w:before="0" w:beforeAutospacing="0" w:after="200" w:afterAutospacing="0" w:line="276" w:lineRule="auto"/>
        <w:contextualSpacing/>
        <w:jc w:val="both"/>
        <w:rPr>
          <w:sz w:val="28"/>
          <w:szCs w:val="28"/>
        </w:rPr>
      </w:pPr>
      <w:r>
        <w:rPr>
          <w:sz w:val="28"/>
          <w:szCs w:val="28"/>
        </w:rPr>
        <w:t xml:space="preserve">Анищенко, В.Н. Расследование экономических преступлений. Теоретико-методологические основы экономико-правового анализа финансовой </w:t>
      </w:r>
      <w:proofErr w:type="gramStart"/>
      <w:r>
        <w:rPr>
          <w:sz w:val="28"/>
          <w:szCs w:val="28"/>
        </w:rPr>
        <w:t>деятельности :</w:t>
      </w:r>
      <w:proofErr w:type="gramEnd"/>
      <w:r>
        <w:rPr>
          <w:sz w:val="28"/>
          <w:szCs w:val="28"/>
        </w:rPr>
        <w:t xml:space="preserve"> учебное пособие для вузов / В. Н. Анищенко, А. Г. </w:t>
      </w:r>
      <w:proofErr w:type="spellStart"/>
      <w:r>
        <w:rPr>
          <w:sz w:val="28"/>
          <w:szCs w:val="28"/>
        </w:rPr>
        <w:t>Хабибулин</w:t>
      </w:r>
      <w:proofErr w:type="spellEnd"/>
      <w:r>
        <w:rPr>
          <w:sz w:val="28"/>
          <w:szCs w:val="28"/>
        </w:rPr>
        <w:t xml:space="preserve">, Е. В. Анищенко. — 2-е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lastRenderedPageBreak/>
        <w:t>Юрайт</w:t>
      </w:r>
      <w:proofErr w:type="spellEnd"/>
      <w:r>
        <w:rPr>
          <w:sz w:val="28"/>
          <w:szCs w:val="28"/>
        </w:rPr>
        <w:t xml:space="preserve">, 2022. — 250 с. - Образовательная платформа </w:t>
      </w:r>
      <w:proofErr w:type="spellStart"/>
      <w:r>
        <w:rPr>
          <w:sz w:val="28"/>
          <w:szCs w:val="28"/>
        </w:rPr>
        <w:t>Юрайт</w:t>
      </w:r>
      <w:proofErr w:type="spellEnd"/>
      <w:r>
        <w:rPr>
          <w:sz w:val="28"/>
          <w:szCs w:val="28"/>
        </w:rPr>
        <w:t xml:space="preserve"> [сайт]. — URL: https://urait.ru/bcode/492911 (дата обращения: 28.06.2022). - </w:t>
      </w:r>
      <w:proofErr w:type="gramStart"/>
      <w:r>
        <w:rPr>
          <w:sz w:val="28"/>
          <w:szCs w:val="28"/>
        </w:rPr>
        <w:t>Текст :</w:t>
      </w:r>
      <w:proofErr w:type="gramEnd"/>
      <w:r>
        <w:rPr>
          <w:sz w:val="28"/>
          <w:szCs w:val="28"/>
        </w:rPr>
        <w:t xml:space="preserve"> электронный.</w:t>
      </w:r>
    </w:p>
    <w:p w14:paraId="345CC426" w14:textId="77777777" w:rsidR="000A7A44" w:rsidRDefault="000A7A44" w:rsidP="000A7A44">
      <w:pPr>
        <w:pStyle w:val="af2"/>
        <w:numPr>
          <w:ilvl w:val="1"/>
          <w:numId w:val="21"/>
        </w:numPr>
        <w:spacing w:before="0" w:beforeAutospacing="0" w:after="0" w:afterAutospacing="0" w:line="360" w:lineRule="auto"/>
        <w:contextualSpacing/>
        <w:jc w:val="center"/>
        <w:rPr>
          <w:b/>
          <w:sz w:val="28"/>
          <w:szCs w:val="28"/>
        </w:rPr>
      </w:pPr>
      <w:r>
        <w:rPr>
          <w:b/>
          <w:sz w:val="28"/>
          <w:szCs w:val="28"/>
        </w:rPr>
        <w:t>Дополнительная литература:</w:t>
      </w:r>
    </w:p>
    <w:p w14:paraId="65DDBF91" w14:textId="77777777" w:rsidR="000A7A44" w:rsidRDefault="000A7A44" w:rsidP="000A7A44">
      <w:pPr>
        <w:pStyle w:val="af2"/>
        <w:widowControl w:val="0"/>
        <w:numPr>
          <w:ilvl w:val="0"/>
          <w:numId w:val="22"/>
        </w:numPr>
        <w:tabs>
          <w:tab w:val="left" w:pos="993"/>
        </w:tabs>
        <w:spacing w:before="0" w:beforeAutospacing="0" w:after="0" w:afterAutospacing="0" w:line="276" w:lineRule="auto"/>
        <w:ind w:left="0" w:firstLine="360"/>
        <w:contextualSpacing/>
        <w:jc w:val="both"/>
        <w:rPr>
          <w:sz w:val="28"/>
          <w:szCs w:val="28"/>
          <w:u w:val="single"/>
        </w:rPr>
      </w:pPr>
      <w:proofErr w:type="spellStart"/>
      <w:r>
        <w:rPr>
          <w:iCs/>
          <w:sz w:val="28"/>
          <w:szCs w:val="28"/>
        </w:rPr>
        <w:t>Русанов</w:t>
      </w:r>
      <w:proofErr w:type="spellEnd"/>
      <w:r>
        <w:rPr>
          <w:iCs/>
          <w:sz w:val="28"/>
          <w:szCs w:val="28"/>
        </w:rPr>
        <w:t xml:space="preserve">, Г. А.  Противодействие легализации (отмыванию) преступных </w:t>
      </w:r>
      <w:proofErr w:type="gramStart"/>
      <w:r>
        <w:rPr>
          <w:iCs/>
          <w:sz w:val="28"/>
          <w:szCs w:val="28"/>
        </w:rPr>
        <w:t>доходов :</w:t>
      </w:r>
      <w:proofErr w:type="gramEnd"/>
      <w:r>
        <w:rPr>
          <w:iCs/>
          <w:sz w:val="28"/>
          <w:szCs w:val="28"/>
        </w:rPr>
        <w:t xml:space="preserve"> учебное пособие для вузов / Г. А. </w:t>
      </w:r>
      <w:proofErr w:type="spellStart"/>
      <w:r>
        <w:rPr>
          <w:iCs/>
          <w:sz w:val="28"/>
          <w:szCs w:val="28"/>
        </w:rPr>
        <w:t>Русанов</w:t>
      </w:r>
      <w:proofErr w:type="spellEnd"/>
      <w:r>
        <w:rPr>
          <w:iCs/>
          <w:sz w:val="28"/>
          <w:szCs w:val="28"/>
        </w:rPr>
        <w:t xml:space="preserve">. — </w:t>
      </w:r>
      <w:proofErr w:type="gramStart"/>
      <w:r>
        <w:rPr>
          <w:iCs/>
          <w:sz w:val="28"/>
          <w:szCs w:val="28"/>
        </w:rPr>
        <w:t>Москва :</w:t>
      </w:r>
      <w:proofErr w:type="gramEnd"/>
      <w:r>
        <w:rPr>
          <w:iCs/>
          <w:sz w:val="28"/>
          <w:szCs w:val="28"/>
        </w:rPr>
        <w:t xml:space="preserve"> Издательство </w:t>
      </w:r>
      <w:proofErr w:type="spellStart"/>
      <w:r>
        <w:rPr>
          <w:iCs/>
          <w:sz w:val="28"/>
          <w:szCs w:val="28"/>
        </w:rPr>
        <w:t>Юрайт</w:t>
      </w:r>
      <w:proofErr w:type="spellEnd"/>
      <w:r>
        <w:rPr>
          <w:iCs/>
          <w:sz w:val="28"/>
          <w:szCs w:val="28"/>
        </w:rPr>
        <w:t xml:space="preserve">, 2021. — 157 с. — (Высшее образование). – ЭБС </w:t>
      </w:r>
      <w:proofErr w:type="spellStart"/>
      <w:r>
        <w:rPr>
          <w:iCs/>
          <w:sz w:val="28"/>
          <w:szCs w:val="28"/>
        </w:rPr>
        <w:t>Юрайт</w:t>
      </w:r>
      <w:proofErr w:type="spellEnd"/>
      <w:r>
        <w:rPr>
          <w:iCs/>
          <w:sz w:val="28"/>
          <w:szCs w:val="28"/>
        </w:rPr>
        <w:t xml:space="preserve">. - URL: https://urait.ru/bcode/472603 (дата обращения: 27.06.2022). - </w:t>
      </w:r>
      <w:proofErr w:type="gramStart"/>
      <w:r>
        <w:rPr>
          <w:iCs/>
          <w:sz w:val="28"/>
          <w:szCs w:val="28"/>
        </w:rPr>
        <w:t>Текст :</w:t>
      </w:r>
      <w:proofErr w:type="gramEnd"/>
      <w:r>
        <w:rPr>
          <w:iCs/>
          <w:sz w:val="28"/>
          <w:szCs w:val="28"/>
        </w:rPr>
        <w:t xml:space="preserve"> электронный.</w:t>
      </w:r>
    </w:p>
    <w:p w14:paraId="070B0EBF" w14:textId="77777777" w:rsidR="000A7A44" w:rsidRDefault="000A7A44" w:rsidP="000A7A44">
      <w:pPr>
        <w:pStyle w:val="af2"/>
        <w:widowControl w:val="0"/>
        <w:numPr>
          <w:ilvl w:val="0"/>
          <w:numId w:val="22"/>
        </w:numPr>
        <w:tabs>
          <w:tab w:val="left" w:pos="993"/>
        </w:tabs>
        <w:spacing w:before="0" w:beforeAutospacing="0" w:after="0" w:afterAutospacing="0" w:line="276" w:lineRule="auto"/>
        <w:ind w:left="0" w:firstLine="426"/>
        <w:contextualSpacing/>
        <w:jc w:val="both"/>
        <w:rPr>
          <w:sz w:val="28"/>
          <w:szCs w:val="28"/>
          <w:u w:val="single"/>
        </w:rPr>
      </w:pPr>
      <w:r>
        <w:rPr>
          <w:sz w:val="28"/>
          <w:szCs w:val="28"/>
        </w:rPr>
        <w:t xml:space="preserve">Авдийский, В.И. Риски хозяйствующих субъектов: теоретические основы, методология анализа, прогнозирования и </w:t>
      </w:r>
      <w:proofErr w:type="gramStart"/>
      <w:r>
        <w:rPr>
          <w:sz w:val="28"/>
          <w:szCs w:val="28"/>
        </w:rPr>
        <w:t>управления :</w:t>
      </w:r>
      <w:proofErr w:type="gramEnd"/>
      <w:r>
        <w:rPr>
          <w:sz w:val="28"/>
          <w:szCs w:val="28"/>
        </w:rPr>
        <w:t xml:space="preserve"> учебное пособие / В.И. Авдийский, В.М. Безденежных. - </w:t>
      </w:r>
      <w:proofErr w:type="gramStart"/>
      <w:r>
        <w:rPr>
          <w:sz w:val="28"/>
          <w:szCs w:val="28"/>
        </w:rPr>
        <w:t>Москва :</w:t>
      </w:r>
      <w:proofErr w:type="gramEnd"/>
      <w:r>
        <w:rPr>
          <w:sz w:val="28"/>
          <w:szCs w:val="28"/>
        </w:rPr>
        <w:t xml:space="preserve"> Альфа-М : ИНФРА-М, 2018. - 368 с. - (Магистратура). – ЭБС ZNANIUM.com. - URL: https://znanium.com/catalog/product/967710 (дата обращения: 28.06.2022). - </w:t>
      </w:r>
      <w:proofErr w:type="gramStart"/>
      <w:r>
        <w:rPr>
          <w:sz w:val="28"/>
          <w:szCs w:val="28"/>
        </w:rPr>
        <w:t>Текст :</w:t>
      </w:r>
      <w:proofErr w:type="gramEnd"/>
      <w:r>
        <w:rPr>
          <w:sz w:val="28"/>
          <w:szCs w:val="28"/>
        </w:rPr>
        <w:t xml:space="preserve"> электронный. </w:t>
      </w:r>
    </w:p>
    <w:p w14:paraId="4E416C89" w14:textId="77777777" w:rsidR="000A7A44" w:rsidRDefault="000A7A44" w:rsidP="000A7A44">
      <w:pPr>
        <w:pStyle w:val="af2"/>
        <w:widowControl w:val="0"/>
        <w:numPr>
          <w:ilvl w:val="0"/>
          <w:numId w:val="22"/>
        </w:numPr>
        <w:spacing w:before="0" w:beforeAutospacing="0" w:after="0" w:afterAutospacing="0"/>
        <w:contextualSpacing/>
        <w:jc w:val="both"/>
        <w:rPr>
          <w:sz w:val="28"/>
          <w:szCs w:val="28"/>
        </w:rPr>
      </w:pPr>
      <w:r>
        <w:rPr>
          <w:sz w:val="28"/>
          <w:szCs w:val="28"/>
        </w:rPr>
        <w:t xml:space="preserve">Финансовый </w:t>
      </w:r>
      <w:proofErr w:type="gramStart"/>
      <w:r>
        <w:rPr>
          <w:sz w:val="28"/>
          <w:szCs w:val="28"/>
        </w:rPr>
        <w:t>мониторинг :</w:t>
      </w:r>
      <w:proofErr w:type="gramEnd"/>
      <w:r>
        <w:rPr>
          <w:sz w:val="28"/>
          <w:szCs w:val="28"/>
        </w:rPr>
        <w:t xml:space="preserve"> учебник / под ред. В.И. Глотова, А.У. </w:t>
      </w:r>
      <w:proofErr w:type="spellStart"/>
      <w:r>
        <w:rPr>
          <w:sz w:val="28"/>
          <w:szCs w:val="28"/>
        </w:rPr>
        <w:t>Альбекова</w:t>
      </w:r>
      <w:proofErr w:type="spellEnd"/>
      <w:r>
        <w:rPr>
          <w:sz w:val="28"/>
          <w:szCs w:val="28"/>
        </w:rPr>
        <w:t xml:space="preserve">.  - Москва: </w:t>
      </w:r>
      <w:proofErr w:type="spellStart"/>
      <w:r>
        <w:rPr>
          <w:sz w:val="28"/>
          <w:szCs w:val="28"/>
        </w:rPr>
        <w:t>КноРус</w:t>
      </w:r>
      <w:proofErr w:type="spellEnd"/>
      <w:r>
        <w:rPr>
          <w:sz w:val="28"/>
          <w:szCs w:val="28"/>
        </w:rPr>
        <w:t xml:space="preserve">, 2022. - 196 с. – ЭБС BOOK.ru. - URL: https://book.ru/book/942526 (дата обращения: 28.06.2022). — </w:t>
      </w:r>
      <w:proofErr w:type="gramStart"/>
      <w:r>
        <w:rPr>
          <w:sz w:val="28"/>
          <w:szCs w:val="28"/>
        </w:rPr>
        <w:t>Текст :</w:t>
      </w:r>
      <w:proofErr w:type="gramEnd"/>
      <w:r>
        <w:rPr>
          <w:sz w:val="28"/>
          <w:szCs w:val="28"/>
        </w:rPr>
        <w:t xml:space="preserve"> электронный.</w:t>
      </w:r>
    </w:p>
    <w:p w14:paraId="3EED919F" w14:textId="77777777" w:rsidR="000A7A44" w:rsidRDefault="000A7A44" w:rsidP="000A7A44">
      <w:pPr>
        <w:pStyle w:val="af2"/>
        <w:numPr>
          <w:ilvl w:val="0"/>
          <w:numId w:val="22"/>
        </w:numPr>
        <w:spacing w:before="0" w:beforeAutospacing="0" w:after="200" w:afterAutospacing="0" w:line="276" w:lineRule="auto"/>
        <w:contextualSpacing/>
        <w:jc w:val="both"/>
        <w:rPr>
          <w:sz w:val="28"/>
          <w:szCs w:val="28"/>
        </w:rPr>
      </w:pPr>
      <w:r>
        <w:rPr>
          <w:sz w:val="28"/>
          <w:szCs w:val="28"/>
        </w:rPr>
        <w:t xml:space="preserve">Экономическая безопасность России. Общий курс / под редакцией </w:t>
      </w:r>
      <w:proofErr w:type="spellStart"/>
      <w:r>
        <w:rPr>
          <w:sz w:val="28"/>
          <w:szCs w:val="28"/>
        </w:rPr>
        <w:t>В.К.Сенчагова</w:t>
      </w:r>
      <w:proofErr w:type="spellEnd"/>
      <w:r>
        <w:rPr>
          <w:sz w:val="28"/>
          <w:szCs w:val="28"/>
        </w:rPr>
        <w:t xml:space="preserve">. - 5-е изд. - Москва: БИНОМ: Лаборатория Знаний, 2015. - 816 с. – </w:t>
      </w:r>
      <w:proofErr w:type="gramStart"/>
      <w:r>
        <w:rPr>
          <w:sz w:val="28"/>
          <w:szCs w:val="28"/>
        </w:rPr>
        <w:t>Текст :</w:t>
      </w:r>
      <w:proofErr w:type="gramEnd"/>
      <w:r>
        <w:rPr>
          <w:sz w:val="28"/>
          <w:szCs w:val="28"/>
        </w:rPr>
        <w:t xml:space="preserve"> непосредственный. </w:t>
      </w:r>
    </w:p>
    <w:p w14:paraId="3AF85009" w14:textId="77777777" w:rsidR="000A7A44" w:rsidRDefault="000A7A44" w:rsidP="000A7A44">
      <w:pPr>
        <w:pStyle w:val="af2"/>
        <w:widowControl w:val="0"/>
        <w:spacing w:after="0"/>
        <w:jc w:val="both"/>
        <w:rPr>
          <w:sz w:val="28"/>
          <w:szCs w:val="28"/>
        </w:rPr>
      </w:pPr>
    </w:p>
    <w:p w14:paraId="632349DA" w14:textId="77777777" w:rsidR="000A7A44" w:rsidRDefault="000A7A44" w:rsidP="000A7A44">
      <w:pPr>
        <w:keepNext/>
        <w:keepLines/>
        <w:spacing w:before="120" w:after="0" w:line="240" w:lineRule="auto"/>
        <w:jc w:val="center"/>
        <w:outlineLvl w:val="0"/>
        <w:rPr>
          <w:rFonts w:ascii="Times New Roman" w:eastAsia="Times New Roman" w:hAnsi="Times New Roman" w:cs="Times New Roman"/>
          <w:b/>
          <w:bCs/>
          <w:sz w:val="28"/>
          <w:szCs w:val="28"/>
        </w:rPr>
      </w:pPr>
      <w:bookmarkStart w:id="54" w:name="_Toc106950858"/>
      <w:r>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4"/>
      <w:r>
        <w:rPr>
          <w:rFonts w:ascii="Times New Roman" w:eastAsia="Times New Roman" w:hAnsi="Times New Roman" w:cs="Times New Roman"/>
          <w:b/>
          <w:bCs/>
          <w:sz w:val="28"/>
          <w:szCs w:val="28"/>
        </w:rPr>
        <w:t xml:space="preserve"> </w:t>
      </w:r>
    </w:p>
    <w:p w14:paraId="5BD50F34" w14:textId="77777777" w:rsidR="000A7A44" w:rsidRDefault="000A7A44" w:rsidP="000A7A44">
      <w:pPr>
        <w:spacing w:after="0" w:line="240" w:lineRule="auto"/>
        <w:ind w:left="426"/>
        <w:jc w:val="both"/>
        <w:rPr>
          <w:rFonts w:ascii="Times New Roman" w:eastAsia="Calibri" w:hAnsi="Times New Roman" w:cs="Times New Roman"/>
          <w:sz w:val="28"/>
          <w:szCs w:val="28"/>
        </w:rPr>
      </w:pPr>
    </w:p>
    <w:p w14:paraId="17B52405" w14:textId="77777777" w:rsidR="000A7A44" w:rsidRDefault="000A7A44" w:rsidP="000A7A44">
      <w:pPr>
        <w:numPr>
          <w:ilvl w:val="0"/>
          <w:numId w:val="23"/>
        </w:numPr>
        <w:tabs>
          <w:tab w:val="num" w:pos="0"/>
        </w:tabs>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www.minfin.ru (сайт Министерства Финансов РФ)</w:t>
      </w:r>
    </w:p>
    <w:p w14:paraId="1B339D66" w14:textId="77777777" w:rsidR="000A7A44" w:rsidRDefault="000A7A44" w:rsidP="000A7A44">
      <w:pPr>
        <w:numPr>
          <w:ilvl w:val="0"/>
          <w:numId w:val="23"/>
        </w:numPr>
        <w:tabs>
          <w:tab w:val="num" w:pos="0"/>
        </w:tabs>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www.fcinfo.ru (сайт ФК-НОВОСТИ)</w:t>
      </w:r>
    </w:p>
    <w:p w14:paraId="262A13C5" w14:textId="77777777" w:rsidR="000A7A44" w:rsidRDefault="000A7A44" w:rsidP="000A7A44">
      <w:pPr>
        <w:numPr>
          <w:ilvl w:val="0"/>
          <w:numId w:val="23"/>
        </w:numPr>
        <w:tabs>
          <w:tab w:val="num" w:pos="0"/>
        </w:tabs>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www.interfax.ru (сайт Интерфакс)</w:t>
      </w:r>
    </w:p>
    <w:p w14:paraId="37452B82" w14:textId="77777777" w:rsidR="000A7A44" w:rsidRDefault="000A7A44" w:rsidP="000A7A44">
      <w:pPr>
        <w:numPr>
          <w:ilvl w:val="0"/>
          <w:numId w:val="23"/>
        </w:numPr>
        <w:tabs>
          <w:tab w:val="num" w:pos="0"/>
        </w:tabs>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www.kommersant.ru (сайт </w:t>
      </w:r>
      <w:proofErr w:type="spellStart"/>
      <w:r>
        <w:rPr>
          <w:rFonts w:ascii="Times New Roman" w:eastAsia="Calibri" w:hAnsi="Times New Roman" w:cs="Times New Roman"/>
          <w:sz w:val="28"/>
          <w:szCs w:val="28"/>
        </w:rPr>
        <w:t>КоммерсантЪ</w:t>
      </w:r>
      <w:proofErr w:type="spellEnd"/>
      <w:r>
        <w:rPr>
          <w:rFonts w:ascii="Times New Roman" w:eastAsia="Calibri" w:hAnsi="Times New Roman" w:cs="Times New Roman"/>
          <w:sz w:val="28"/>
          <w:szCs w:val="28"/>
        </w:rPr>
        <w:t>)</w:t>
      </w:r>
    </w:p>
    <w:p w14:paraId="73A2E3E1" w14:textId="77777777" w:rsidR="000A7A44" w:rsidRDefault="000A7A44" w:rsidP="000A7A44">
      <w:pPr>
        <w:numPr>
          <w:ilvl w:val="0"/>
          <w:numId w:val="23"/>
        </w:numPr>
        <w:tabs>
          <w:tab w:val="num" w:pos="0"/>
        </w:tabs>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www.rbc.ru (сайт </w:t>
      </w:r>
      <w:proofErr w:type="spellStart"/>
      <w:r>
        <w:rPr>
          <w:rFonts w:ascii="Times New Roman" w:eastAsia="Calibri" w:hAnsi="Times New Roman" w:cs="Times New Roman"/>
          <w:sz w:val="28"/>
          <w:szCs w:val="28"/>
        </w:rPr>
        <w:t>РосБизнесКонсалтинг</w:t>
      </w:r>
      <w:proofErr w:type="spellEnd"/>
      <w:r>
        <w:rPr>
          <w:rFonts w:ascii="Times New Roman" w:eastAsia="Calibri" w:hAnsi="Times New Roman" w:cs="Times New Roman"/>
          <w:sz w:val="28"/>
          <w:szCs w:val="28"/>
        </w:rPr>
        <w:t>)</w:t>
      </w:r>
    </w:p>
    <w:p w14:paraId="4B0D1DC8" w14:textId="77777777" w:rsidR="000A7A44" w:rsidRDefault="000A7A44" w:rsidP="000A7A44">
      <w:pPr>
        <w:numPr>
          <w:ilvl w:val="0"/>
          <w:numId w:val="23"/>
        </w:numPr>
        <w:tabs>
          <w:tab w:val="num" w:pos="0"/>
        </w:tabs>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www.vedomosti.ru (сайт Ведомости)</w:t>
      </w:r>
    </w:p>
    <w:p w14:paraId="513C62FD" w14:textId="77777777" w:rsidR="000A7A44" w:rsidRDefault="000A7A44" w:rsidP="000A7A44">
      <w:pPr>
        <w:numPr>
          <w:ilvl w:val="0"/>
          <w:numId w:val="23"/>
        </w:numPr>
        <w:tabs>
          <w:tab w:val="num" w:pos="0"/>
        </w:tabs>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www.consultant.ru (сайт </w:t>
      </w:r>
      <w:proofErr w:type="spellStart"/>
      <w:r>
        <w:rPr>
          <w:rFonts w:ascii="Times New Roman" w:eastAsia="Calibri" w:hAnsi="Times New Roman" w:cs="Times New Roman"/>
          <w:sz w:val="28"/>
          <w:szCs w:val="28"/>
        </w:rPr>
        <w:t>КонсультантПлюс</w:t>
      </w:r>
      <w:proofErr w:type="spellEnd"/>
      <w:r>
        <w:rPr>
          <w:rFonts w:ascii="Times New Roman" w:eastAsia="Calibri" w:hAnsi="Times New Roman" w:cs="Times New Roman"/>
          <w:sz w:val="28"/>
          <w:szCs w:val="28"/>
        </w:rPr>
        <w:t>)</w:t>
      </w:r>
    </w:p>
    <w:p w14:paraId="14AE5BE1" w14:textId="77777777" w:rsidR="000A7A44" w:rsidRDefault="000A7A44" w:rsidP="000A7A44">
      <w:pPr>
        <w:pStyle w:val="af2"/>
        <w:numPr>
          <w:ilvl w:val="0"/>
          <w:numId w:val="23"/>
        </w:numPr>
        <w:spacing w:before="0" w:beforeAutospacing="0" w:after="200" w:afterAutospacing="0" w:line="360" w:lineRule="auto"/>
        <w:contextualSpacing/>
        <w:rPr>
          <w:rFonts w:eastAsia="Calibri"/>
          <w:sz w:val="28"/>
          <w:szCs w:val="28"/>
        </w:rPr>
      </w:pPr>
      <w:r>
        <w:rPr>
          <w:sz w:val="28"/>
          <w:szCs w:val="28"/>
        </w:rPr>
        <w:t>Электронные ресурсы БИК:</w:t>
      </w:r>
    </w:p>
    <w:p w14:paraId="000783A9"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Электронная библиотека Финансового университета (ЭБ) http://elib.fa.ru/</w:t>
      </w:r>
    </w:p>
    <w:p w14:paraId="3B52915C"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Электронно-библиотечная система BOOK.RU http://www.book.ru</w:t>
      </w:r>
    </w:p>
    <w:p w14:paraId="699F3B48"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Электронно-библиотечная система «Университетская библиотека ОНЛАЙН» http://biblioclub.ru/</w:t>
      </w:r>
    </w:p>
    <w:p w14:paraId="1CB21DDD"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78305F8E"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lastRenderedPageBreak/>
        <w:t>Электронно-библиотечная система издательства «ЮРАЙТ» https://urait.ru/</w:t>
      </w:r>
    </w:p>
    <w:p w14:paraId="72CEB43B"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Электронно-библиотечная система издательства Проспект http://ebs.prospekt.org/books</w:t>
      </w:r>
    </w:p>
    <w:p w14:paraId="7EE54021"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3BDA2634"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Электронная библиотека Издательского дома «Гребенников» https://grebennikon.ru/</w:t>
      </w:r>
    </w:p>
    <w:p w14:paraId="3AF8683E"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 xml:space="preserve">Научная электронная библиотека eLibrary.ru http://elibrary.ru  </w:t>
      </w:r>
    </w:p>
    <w:p w14:paraId="66C3D3B6"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Национальная электронная библиотека http://нэб.рф/</w:t>
      </w:r>
    </w:p>
    <w:p w14:paraId="019DC802"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Финансовая справочная система «Финансовый директор» http://www.1fd.ru/</w:t>
      </w:r>
    </w:p>
    <w:p w14:paraId="1D0EB4DE"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Ресурсы информационно-аналитического агентства по финансовым рынкам Cbonds.ru https://cbonds.ru/</w:t>
      </w:r>
    </w:p>
    <w:p w14:paraId="583D6EB5"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СПАРК https://spark-interfax.ru/</w:t>
      </w:r>
    </w:p>
    <w:p w14:paraId="47CCF4BA" w14:textId="77777777" w:rsidR="000A7A44" w:rsidRDefault="000A7A44" w:rsidP="000A7A44">
      <w:pPr>
        <w:pStyle w:val="af2"/>
        <w:numPr>
          <w:ilvl w:val="0"/>
          <w:numId w:val="24"/>
        </w:numPr>
        <w:spacing w:before="0" w:beforeAutospacing="0" w:after="160" w:afterAutospacing="0"/>
        <w:contextualSpacing/>
        <w:jc w:val="both"/>
        <w:rPr>
          <w:sz w:val="28"/>
          <w:szCs w:val="28"/>
          <w:lang w:val="en-US"/>
        </w:rPr>
      </w:pPr>
      <w:r>
        <w:rPr>
          <w:sz w:val="28"/>
          <w:szCs w:val="28"/>
          <w:lang w:val="en-US"/>
        </w:rPr>
        <w:t>Academic Reference http://ar.cnki.net/ACADREF</w:t>
      </w:r>
    </w:p>
    <w:p w14:paraId="1CD552FF"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14:paraId="3EDDC8CB"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14:paraId="5D6CEA83" w14:textId="77777777" w:rsidR="000A7A44" w:rsidRDefault="000A7A44" w:rsidP="000A7A44">
      <w:pPr>
        <w:pStyle w:val="af2"/>
        <w:numPr>
          <w:ilvl w:val="0"/>
          <w:numId w:val="24"/>
        </w:numPr>
        <w:spacing w:before="0" w:beforeAutospacing="0" w:after="160" w:afterAutospacing="0"/>
        <w:contextualSpacing/>
        <w:jc w:val="both"/>
        <w:rPr>
          <w:sz w:val="28"/>
          <w:szCs w:val="28"/>
          <w:lang w:val="en-US"/>
        </w:rPr>
      </w:pPr>
      <w:r>
        <w:rPr>
          <w:sz w:val="28"/>
          <w:szCs w:val="28"/>
          <w:lang w:val="en-US"/>
        </w:rPr>
        <w:t xml:space="preserve">Emerald: Management </w:t>
      </w:r>
      <w:proofErr w:type="spellStart"/>
      <w:r>
        <w:rPr>
          <w:sz w:val="28"/>
          <w:szCs w:val="28"/>
          <w:lang w:val="en-US"/>
        </w:rPr>
        <w:t>eJournal</w:t>
      </w:r>
      <w:proofErr w:type="spellEnd"/>
      <w:r>
        <w:rPr>
          <w:sz w:val="28"/>
          <w:szCs w:val="28"/>
          <w:lang w:val="en-US"/>
        </w:rPr>
        <w:t xml:space="preserve"> Portfolio https://www.emerald.com/insight/</w:t>
      </w:r>
    </w:p>
    <w:p w14:paraId="366D8A78"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 xml:space="preserve">Информационно-аналитическая база данных EMIS </w:t>
      </w:r>
      <w:proofErr w:type="spellStart"/>
      <w:r>
        <w:rPr>
          <w:sz w:val="28"/>
          <w:szCs w:val="28"/>
        </w:rPr>
        <w:t>Global</w:t>
      </w:r>
      <w:proofErr w:type="spellEnd"/>
      <w:r>
        <w:rPr>
          <w:sz w:val="28"/>
          <w:szCs w:val="28"/>
        </w:rPr>
        <w:t xml:space="preserve"> https://www.emis.com/php/companies/overview/index</w:t>
      </w:r>
    </w:p>
    <w:p w14:paraId="2365E022" w14:textId="77777777" w:rsidR="000A7A44" w:rsidRDefault="000A7A44" w:rsidP="000A7A44">
      <w:pPr>
        <w:pStyle w:val="af2"/>
        <w:numPr>
          <w:ilvl w:val="0"/>
          <w:numId w:val="24"/>
        </w:numPr>
        <w:spacing w:before="0" w:beforeAutospacing="0" w:after="160" w:afterAutospacing="0"/>
        <w:contextualSpacing/>
        <w:jc w:val="both"/>
        <w:rPr>
          <w:sz w:val="28"/>
          <w:szCs w:val="28"/>
        </w:rPr>
      </w:pPr>
      <w:proofErr w:type="spellStart"/>
      <w:r>
        <w:rPr>
          <w:sz w:val="28"/>
          <w:szCs w:val="28"/>
        </w:rPr>
        <w:t>Henry</w:t>
      </w:r>
      <w:proofErr w:type="spellEnd"/>
      <w:r>
        <w:rPr>
          <w:sz w:val="28"/>
          <w:szCs w:val="28"/>
        </w:rPr>
        <w:t xml:space="preserve"> </w:t>
      </w:r>
      <w:proofErr w:type="spellStart"/>
      <w:r>
        <w:rPr>
          <w:sz w:val="28"/>
          <w:szCs w:val="28"/>
        </w:rPr>
        <w:t>Stewart</w:t>
      </w:r>
      <w:proofErr w:type="spellEnd"/>
      <w:r>
        <w:rPr>
          <w:sz w:val="28"/>
          <w:szCs w:val="28"/>
        </w:rPr>
        <w:t xml:space="preserve"> </w:t>
      </w:r>
      <w:proofErr w:type="spellStart"/>
      <w:r>
        <w:rPr>
          <w:sz w:val="28"/>
          <w:szCs w:val="28"/>
        </w:rPr>
        <w:t>Talks</w:t>
      </w:r>
      <w:proofErr w:type="spellEnd"/>
      <w:r>
        <w:rPr>
          <w:sz w:val="28"/>
          <w:szCs w:val="28"/>
        </w:rPr>
        <w:t>: Библиотека Онлайн Лекций по Бизнесу и Маркетингу https://hstalks.com/business/</w:t>
      </w:r>
    </w:p>
    <w:p w14:paraId="16543738" w14:textId="77777777" w:rsidR="000A7A44" w:rsidRDefault="000A7A44" w:rsidP="000A7A44">
      <w:pPr>
        <w:pStyle w:val="af2"/>
        <w:numPr>
          <w:ilvl w:val="0"/>
          <w:numId w:val="24"/>
        </w:numPr>
        <w:spacing w:before="0" w:beforeAutospacing="0" w:after="160" w:afterAutospacing="0"/>
        <w:contextualSpacing/>
        <w:jc w:val="both"/>
        <w:rPr>
          <w:sz w:val="28"/>
          <w:szCs w:val="28"/>
          <w:lang w:val="en-US"/>
        </w:rPr>
      </w:pPr>
      <w:r>
        <w:rPr>
          <w:sz w:val="28"/>
          <w:szCs w:val="28"/>
          <w:lang w:val="en-US"/>
        </w:rPr>
        <w:t>Oxford Scholarship Online https://oxford.universitypressscholarship.com/</w:t>
      </w:r>
    </w:p>
    <w:p w14:paraId="37D72208"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 xml:space="preserve">Коллекция научных журналов </w:t>
      </w:r>
      <w:proofErr w:type="spellStart"/>
      <w:r>
        <w:rPr>
          <w:sz w:val="28"/>
          <w:szCs w:val="28"/>
        </w:rPr>
        <w:t>Oxford</w:t>
      </w:r>
      <w:proofErr w:type="spellEnd"/>
      <w:r>
        <w:rPr>
          <w:sz w:val="28"/>
          <w:szCs w:val="28"/>
        </w:rPr>
        <w:t xml:space="preserve"> University </w:t>
      </w:r>
      <w:proofErr w:type="spellStart"/>
      <w:r>
        <w:rPr>
          <w:sz w:val="28"/>
          <w:szCs w:val="28"/>
        </w:rPr>
        <w:t>Press</w:t>
      </w:r>
      <w:proofErr w:type="spellEnd"/>
      <w:r>
        <w:rPr>
          <w:sz w:val="28"/>
          <w:szCs w:val="28"/>
        </w:rPr>
        <w:t xml:space="preserve"> https://academic.oup.com/journals/</w:t>
      </w:r>
    </w:p>
    <w:p w14:paraId="534159B5" w14:textId="77777777" w:rsidR="000A7A44" w:rsidRDefault="000A7A44" w:rsidP="000A7A44">
      <w:pPr>
        <w:pStyle w:val="af2"/>
        <w:numPr>
          <w:ilvl w:val="0"/>
          <w:numId w:val="24"/>
        </w:numPr>
        <w:spacing w:before="0" w:beforeAutospacing="0" w:after="160" w:afterAutospacing="0"/>
        <w:contextualSpacing/>
        <w:jc w:val="both"/>
        <w:rPr>
          <w:sz w:val="28"/>
          <w:szCs w:val="28"/>
          <w:lang w:val="en-US"/>
        </w:rPr>
      </w:pPr>
      <w:r>
        <w:rPr>
          <w:sz w:val="28"/>
          <w:szCs w:val="28"/>
          <w:lang w:val="en-US"/>
        </w:rPr>
        <w:t>Scopus https://www.scopus.com</w:t>
      </w:r>
    </w:p>
    <w:p w14:paraId="0D1B5591"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 xml:space="preserve">Электронная коллекция книг издательства </w:t>
      </w:r>
      <w:proofErr w:type="spellStart"/>
      <w:proofErr w:type="gramStart"/>
      <w:r>
        <w:rPr>
          <w:sz w:val="28"/>
          <w:szCs w:val="28"/>
        </w:rPr>
        <w:t>Springer</w:t>
      </w:r>
      <w:proofErr w:type="spellEnd"/>
      <w:r>
        <w:rPr>
          <w:sz w:val="28"/>
          <w:szCs w:val="28"/>
        </w:rPr>
        <w:t xml:space="preserve">:  </w:t>
      </w:r>
      <w:proofErr w:type="spellStart"/>
      <w:r>
        <w:rPr>
          <w:sz w:val="28"/>
          <w:szCs w:val="28"/>
        </w:rPr>
        <w:t>Springer</w:t>
      </w:r>
      <w:proofErr w:type="spellEnd"/>
      <w:proofErr w:type="gramEnd"/>
      <w:r>
        <w:rPr>
          <w:sz w:val="28"/>
          <w:szCs w:val="28"/>
        </w:rPr>
        <w:t xml:space="preserve"> </w:t>
      </w:r>
      <w:proofErr w:type="spellStart"/>
      <w:r>
        <w:rPr>
          <w:sz w:val="28"/>
          <w:szCs w:val="28"/>
        </w:rPr>
        <w:t>eBooks</w:t>
      </w:r>
      <w:proofErr w:type="spellEnd"/>
      <w:r>
        <w:rPr>
          <w:sz w:val="28"/>
          <w:szCs w:val="28"/>
        </w:rPr>
        <w:t xml:space="preserve"> http://link.springer.com/</w:t>
      </w:r>
    </w:p>
    <w:p w14:paraId="6CAE42DC"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 xml:space="preserve"> 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Pr>
          <w:sz w:val="28"/>
          <w:szCs w:val="28"/>
        </w:rPr>
        <w:t>управления»  http://eduvideo.online/</w:t>
      </w:r>
      <w:proofErr w:type="gramEnd"/>
    </w:p>
    <w:p w14:paraId="7447F20C"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 xml:space="preserve">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14:paraId="071DA794" w14:textId="77777777" w:rsidR="000A7A44" w:rsidRDefault="000A7A44" w:rsidP="000A7A44">
      <w:pPr>
        <w:pStyle w:val="af2"/>
        <w:numPr>
          <w:ilvl w:val="0"/>
          <w:numId w:val="24"/>
        </w:numPr>
        <w:spacing w:before="0" w:beforeAutospacing="0" w:after="160" w:afterAutospacing="0"/>
        <w:contextualSpacing/>
        <w:jc w:val="both"/>
        <w:rPr>
          <w:sz w:val="28"/>
          <w:szCs w:val="28"/>
        </w:rPr>
      </w:pPr>
      <w:r>
        <w:rPr>
          <w:sz w:val="28"/>
          <w:szCs w:val="28"/>
        </w:rPr>
        <w:t>Цифровой архив научных журналов: http://arch.neicon.ru/xmlui/</w:t>
      </w:r>
    </w:p>
    <w:p w14:paraId="17B29DED" w14:textId="77777777" w:rsidR="000A7A44" w:rsidRDefault="000A7A44" w:rsidP="000A7A44">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Annual Reviews</w:t>
      </w:r>
    </w:p>
    <w:p w14:paraId="3A6159AD" w14:textId="77777777" w:rsidR="000A7A44" w:rsidRDefault="000A7A44" w:rsidP="000A7A44">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-Cambridge University Press</w:t>
      </w:r>
    </w:p>
    <w:p w14:paraId="43BA0DC0" w14:textId="77777777" w:rsidR="000A7A44" w:rsidRDefault="000A7A44" w:rsidP="000A7A44">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The Institute of Physics (IOP) Publishing</w:t>
      </w:r>
    </w:p>
    <w:p w14:paraId="53AE58AA" w14:textId="77777777" w:rsidR="000A7A44" w:rsidRDefault="000A7A44" w:rsidP="000A7A44">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Nature  </w:t>
      </w:r>
    </w:p>
    <w:p w14:paraId="628C4A65" w14:textId="77777777" w:rsidR="000A7A44" w:rsidRDefault="000A7A44" w:rsidP="000A7A44">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Oxford University Press</w:t>
      </w:r>
    </w:p>
    <w:p w14:paraId="3B0F0053" w14:textId="77777777" w:rsidR="000A7A44" w:rsidRDefault="000A7A44" w:rsidP="000A7A44">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Royal Society of Chemistry</w:t>
      </w:r>
    </w:p>
    <w:p w14:paraId="498C3EC0" w14:textId="77777777" w:rsidR="000A7A44" w:rsidRDefault="000A7A44" w:rsidP="000A7A44">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SAGE Publications</w:t>
      </w:r>
    </w:p>
    <w:p w14:paraId="24503A59" w14:textId="77777777" w:rsidR="000A7A44" w:rsidRDefault="000A7A44" w:rsidP="000A7A44">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Science</w:t>
      </w:r>
    </w:p>
    <w:p w14:paraId="34DB1FB4" w14:textId="77777777" w:rsidR="000A7A44" w:rsidRDefault="000A7A44" w:rsidP="000A7A44">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Taylor &amp; Francis Group</w:t>
      </w:r>
    </w:p>
    <w:p w14:paraId="53DD47DD" w14:textId="77777777" w:rsidR="00C0065B" w:rsidRPr="0088761B" w:rsidRDefault="00C0065B" w:rsidP="00C0065B">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5" w:name="_Toc517734283"/>
      <w:r w:rsidRPr="0088761B">
        <w:rPr>
          <w:rFonts w:ascii="Times New Roman" w:hAnsi="Times New Roman"/>
          <w:color w:val="auto"/>
        </w:rPr>
        <w:t>Методические указания для обучающихся по освоению дисциплины</w:t>
      </w:r>
      <w:bookmarkEnd w:id="50"/>
      <w:bookmarkEnd w:id="55"/>
    </w:p>
    <w:bookmarkEnd w:id="51"/>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6" w:name="_Toc106950860"/>
      <w:bookmarkStart w:id="57" w:name="_Toc423080119"/>
      <w:bookmarkStart w:id="58"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42E104A1"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095E4D" w:rsidRPr="00095E4D">
        <w:t xml:space="preserve"> </w:t>
      </w:r>
      <w:r w:rsidR="00095E4D" w:rsidRPr="00095E4D">
        <w:rPr>
          <w:rFonts w:ascii="Times New Roman" w:eastAsia="Times New Roman" w:hAnsi="Times New Roman" w:cs="Times New Roman"/>
          <w:sz w:val="28"/>
          <w:szCs w:val="28"/>
        </w:rPr>
        <w:t xml:space="preserve">Антивирус </w:t>
      </w:r>
      <w:proofErr w:type="spellStart"/>
      <w:r w:rsidR="00095E4D" w:rsidRPr="00095E4D">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43932913" w:rsidR="004C74C4" w:rsidRPr="0098204C" w:rsidRDefault="0098204C"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98204C">
              <w:rPr>
                <w:rFonts w:ascii="Times New Roman" w:eastAsia="Times New Roman" w:hAnsi="Times New Roman" w:cs="Times New Roman"/>
                <w:sz w:val="28"/>
                <w:szCs w:val="28"/>
              </w:rPr>
              <w:t>Темы 1-6</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54DEE29A" w:rsidR="004C74C4" w:rsidRPr="0098204C" w:rsidRDefault="0098204C" w:rsidP="004C74C4">
            <w:pPr>
              <w:spacing w:after="0" w:line="240" w:lineRule="auto"/>
              <w:jc w:val="center"/>
              <w:rPr>
                <w:rFonts w:ascii="Letter Gothic" w:eastAsia="Times New Roman" w:hAnsi="Letter Gothic" w:cs="Arial Unicode MS"/>
                <w:sz w:val="28"/>
                <w:szCs w:val="24"/>
              </w:rPr>
            </w:pPr>
            <w:r w:rsidRPr="0098204C">
              <w:rPr>
                <w:rFonts w:ascii="Times New Roman" w:eastAsia="Times New Roman" w:hAnsi="Times New Roman" w:cs="Times New Roman"/>
                <w:sz w:val="28"/>
                <w:szCs w:val="28"/>
              </w:rPr>
              <w:t>Темы 1-6</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7"/>
    <w:bookmarkEnd w:id="58"/>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AF7952"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AF7952">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AF7952"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DACA7F8" w14:textId="77777777" w:rsidR="00C0065B" w:rsidRPr="00AF7952"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AF7952">
        <w:rPr>
          <w:rFonts w:ascii="Times New Roman" w:eastAsia="Times New Roman" w:hAnsi="Times New Roman" w:cs="Times New Roman"/>
          <w:sz w:val="28"/>
          <w:szCs w:val="28"/>
          <w:lang w:eastAsia="ru-RU"/>
        </w:rPr>
        <w:t>Сайт Министерства экономического развития РФ http://economy.gov.ru/minec/main</w:t>
      </w:r>
    </w:p>
    <w:p w14:paraId="23B4B65A" w14:textId="77777777" w:rsidR="00C0065B" w:rsidRPr="00AF7952"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AF7952">
        <w:rPr>
          <w:rFonts w:ascii="Times New Roman" w:eastAsia="Times New Roman" w:hAnsi="Times New Roman" w:cs="Times New Roman"/>
          <w:sz w:val="28"/>
          <w:szCs w:val="28"/>
          <w:lang w:eastAsia="ru-RU"/>
        </w:rPr>
        <w:t xml:space="preserve">Сайт Министерства финансов РФ </w:t>
      </w:r>
      <w:proofErr w:type="spellStart"/>
      <w:r w:rsidRPr="00AF7952">
        <w:rPr>
          <w:rFonts w:ascii="Times New Roman" w:eastAsia="Times New Roman" w:hAnsi="Times New Roman" w:cs="Times New Roman"/>
          <w:sz w:val="28"/>
          <w:szCs w:val="28"/>
          <w:lang w:eastAsia="ru-RU"/>
        </w:rPr>
        <w:t>Минфин.ру</w:t>
      </w:r>
      <w:proofErr w:type="spellEnd"/>
    </w:p>
    <w:p w14:paraId="66C46BB1" w14:textId="77777777" w:rsidR="00C0065B" w:rsidRPr="00AF7952"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AF7952">
        <w:rPr>
          <w:rFonts w:ascii="Times New Roman" w:eastAsia="Times New Roman" w:hAnsi="Times New Roman" w:cs="Times New Roman"/>
          <w:sz w:val="28"/>
          <w:szCs w:val="28"/>
          <w:lang w:eastAsia="ru-RU"/>
        </w:rPr>
        <w:t xml:space="preserve">Федеральная налоговая служба </w:t>
      </w:r>
      <w:hyperlink r:id="rId8" w:history="1">
        <w:r w:rsidRPr="00AF7952">
          <w:rPr>
            <w:rFonts w:ascii="Times New Roman" w:eastAsia="Times New Roman" w:hAnsi="Times New Roman" w:cs="Times New Roman"/>
            <w:color w:val="0000FF"/>
            <w:sz w:val="28"/>
            <w:szCs w:val="28"/>
            <w:u w:val="single"/>
            <w:lang w:eastAsia="ru-RU"/>
          </w:rPr>
          <w:t>https://www.nalog.ru</w:t>
        </w:r>
      </w:hyperlink>
    </w:p>
    <w:p w14:paraId="18644CB4" w14:textId="77777777" w:rsidR="00C0065B" w:rsidRPr="00AF7952"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AF7952">
        <w:rPr>
          <w:rFonts w:ascii="Times New Roman" w:eastAsia="Times New Roman" w:hAnsi="Times New Roman" w:cs="Times New Roman"/>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AF7952">
        <w:rPr>
          <w:rFonts w:ascii="Times New Roman" w:eastAsia="Times New Roman" w:hAnsi="Times New Roman" w:cs="Times New Roman"/>
          <w:sz w:val="28"/>
          <w:szCs w:val="28"/>
          <w:lang w:val="en-US" w:eastAsia="ru-RU"/>
        </w:rPr>
        <w:t>URL</w:t>
      </w:r>
      <w:r w:rsidRPr="00AF7952">
        <w:rPr>
          <w:rFonts w:ascii="Times New Roman" w:eastAsia="Times New Roman" w:hAnsi="Times New Roman" w:cs="Times New Roman"/>
          <w:sz w:val="28"/>
          <w:szCs w:val="28"/>
          <w:lang w:eastAsia="ru-RU"/>
        </w:rPr>
        <w:t xml:space="preserve">: </w:t>
      </w:r>
      <w:hyperlink r:id="rId9" w:history="1">
        <w:r w:rsidRPr="00AF7952">
          <w:rPr>
            <w:rFonts w:ascii="Times New Roman" w:eastAsia="Times New Roman" w:hAnsi="Times New Roman" w:cs="Times New Roman"/>
            <w:color w:val="0000FF"/>
            <w:sz w:val="28"/>
            <w:szCs w:val="28"/>
            <w:u w:val="single"/>
            <w:lang w:val="en-US" w:eastAsia="ru-RU"/>
          </w:rPr>
          <w:t>http</w:t>
        </w:r>
        <w:r w:rsidRPr="00AF7952">
          <w:rPr>
            <w:rFonts w:ascii="Times New Roman" w:eastAsia="Times New Roman" w:hAnsi="Times New Roman" w:cs="Times New Roman"/>
            <w:color w:val="0000FF"/>
            <w:sz w:val="28"/>
            <w:szCs w:val="28"/>
            <w:u w:val="single"/>
            <w:lang w:eastAsia="ru-RU"/>
          </w:rPr>
          <w:t>://</w:t>
        </w:r>
        <w:r w:rsidRPr="00AF7952">
          <w:rPr>
            <w:rFonts w:ascii="Times New Roman" w:eastAsia="Times New Roman" w:hAnsi="Times New Roman" w:cs="Times New Roman"/>
            <w:color w:val="0000FF"/>
            <w:sz w:val="28"/>
            <w:szCs w:val="28"/>
            <w:u w:val="single"/>
            <w:lang w:val="en-US" w:eastAsia="ru-RU"/>
          </w:rPr>
          <w:t>www</w:t>
        </w:r>
        <w:r w:rsidRPr="00AF7952">
          <w:rPr>
            <w:rFonts w:ascii="Times New Roman" w:eastAsia="Times New Roman" w:hAnsi="Times New Roman" w:cs="Times New Roman"/>
            <w:color w:val="0000FF"/>
            <w:sz w:val="28"/>
            <w:szCs w:val="28"/>
            <w:u w:val="single"/>
            <w:lang w:eastAsia="ru-RU"/>
          </w:rPr>
          <w:t>.</w:t>
        </w:r>
        <w:proofErr w:type="spellStart"/>
        <w:r w:rsidRPr="00AF7952">
          <w:rPr>
            <w:rFonts w:ascii="Times New Roman" w:eastAsia="Times New Roman" w:hAnsi="Times New Roman" w:cs="Times New Roman"/>
            <w:color w:val="0000FF"/>
            <w:sz w:val="28"/>
            <w:szCs w:val="28"/>
            <w:u w:val="single"/>
            <w:lang w:val="en-US" w:eastAsia="ru-RU"/>
          </w:rPr>
          <w:t>probpalata</w:t>
        </w:r>
        <w:proofErr w:type="spellEnd"/>
        <w:r w:rsidRPr="00AF7952">
          <w:rPr>
            <w:rFonts w:ascii="Times New Roman" w:eastAsia="Times New Roman" w:hAnsi="Times New Roman" w:cs="Times New Roman"/>
            <w:color w:val="0000FF"/>
            <w:sz w:val="28"/>
            <w:szCs w:val="28"/>
            <w:u w:val="single"/>
            <w:lang w:eastAsia="ru-RU"/>
          </w:rPr>
          <w:t>.</w:t>
        </w:r>
        <w:proofErr w:type="spellStart"/>
        <w:r w:rsidRPr="00AF7952">
          <w:rPr>
            <w:rFonts w:ascii="Times New Roman" w:eastAsia="Times New Roman" w:hAnsi="Times New Roman" w:cs="Times New Roman"/>
            <w:color w:val="0000FF"/>
            <w:sz w:val="28"/>
            <w:szCs w:val="28"/>
            <w:u w:val="single"/>
            <w:lang w:val="en-US" w:eastAsia="ru-RU"/>
          </w:rPr>
          <w:t>ru</w:t>
        </w:r>
        <w:proofErr w:type="spellEnd"/>
      </w:hyperlink>
    </w:p>
    <w:p w14:paraId="5ADF6257" w14:textId="77777777" w:rsidR="00C0065B" w:rsidRPr="00AF7952"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AF7952">
        <w:rPr>
          <w:rFonts w:ascii="Times New Roman" w:eastAsia="Times New Roman" w:hAnsi="Times New Roman" w:cs="Times New Roman"/>
          <w:sz w:val="28"/>
          <w:szCs w:val="28"/>
          <w:lang w:eastAsia="ru-RU"/>
        </w:rPr>
        <w:t xml:space="preserve">Центральный банк Российской Федерации: </w:t>
      </w:r>
      <w:r w:rsidRPr="00AF7952">
        <w:rPr>
          <w:rFonts w:ascii="Times New Roman" w:eastAsia="Times New Roman" w:hAnsi="Times New Roman" w:cs="Times New Roman"/>
          <w:sz w:val="28"/>
          <w:szCs w:val="28"/>
          <w:lang w:val="en-US" w:eastAsia="ru-RU"/>
        </w:rPr>
        <w:t>URL</w:t>
      </w:r>
      <w:r w:rsidRPr="00AF7952">
        <w:rPr>
          <w:rFonts w:ascii="Times New Roman" w:eastAsia="Times New Roman" w:hAnsi="Times New Roman" w:cs="Times New Roman"/>
          <w:sz w:val="28"/>
          <w:szCs w:val="28"/>
          <w:lang w:eastAsia="ru-RU"/>
        </w:rPr>
        <w:t xml:space="preserve">: </w:t>
      </w:r>
      <w:hyperlink r:id="rId10" w:history="1">
        <w:r w:rsidRPr="00AF7952">
          <w:rPr>
            <w:rFonts w:ascii="Times New Roman" w:eastAsia="Times New Roman" w:hAnsi="Times New Roman" w:cs="Times New Roman"/>
            <w:color w:val="0000FF"/>
            <w:sz w:val="28"/>
            <w:szCs w:val="28"/>
            <w:u w:val="single"/>
            <w:lang w:val="en-US" w:eastAsia="ru-RU"/>
          </w:rPr>
          <w:t>http</w:t>
        </w:r>
        <w:r w:rsidRPr="00AF7952">
          <w:rPr>
            <w:rFonts w:ascii="Times New Roman" w:eastAsia="Times New Roman" w:hAnsi="Times New Roman" w:cs="Times New Roman"/>
            <w:color w:val="0000FF"/>
            <w:sz w:val="28"/>
            <w:szCs w:val="28"/>
            <w:u w:val="single"/>
            <w:lang w:eastAsia="ru-RU"/>
          </w:rPr>
          <w:t>://</w:t>
        </w:r>
        <w:r w:rsidRPr="00AF7952">
          <w:rPr>
            <w:rFonts w:ascii="Times New Roman" w:eastAsia="Times New Roman" w:hAnsi="Times New Roman" w:cs="Times New Roman"/>
            <w:color w:val="0000FF"/>
            <w:sz w:val="28"/>
            <w:szCs w:val="28"/>
            <w:u w:val="single"/>
            <w:lang w:val="en-US" w:eastAsia="ru-RU"/>
          </w:rPr>
          <w:t>www</w:t>
        </w:r>
        <w:r w:rsidRPr="00AF7952">
          <w:rPr>
            <w:rFonts w:ascii="Times New Roman" w:eastAsia="Times New Roman" w:hAnsi="Times New Roman" w:cs="Times New Roman"/>
            <w:color w:val="0000FF"/>
            <w:sz w:val="28"/>
            <w:szCs w:val="28"/>
            <w:u w:val="single"/>
            <w:lang w:eastAsia="ru-RU"/>
          </w:rPr>
          <w:t>.</w:t>
        </w:r>
        <w:proofErr w:type="spellStart"/>
        <w:r w:rsidRPr="00AF7952">
          <w:rPr>
            <w:rFonts w:ascii="Times New Roman" w:eastAsia="Times New Roman" w:hAnsi="Times New Roman" w:cs="Times New Roman"/>
            <w:color w:val="0000FF"/>
            <w:sz w:val="28"/>
            <w:szCs w:val="28"/>
            <w:u w:val="single"/>
            <w:lang w:val="en-US" w:eastAsia="ru-RU"/>
          </w:rPr>
          <w:t>cbr</w:t>
        </w:r>
        <w:proofErr w:type="spellEnd"/>
        <w:r w:rsidRPr="00AF7952">
          <w:rPr>
            <w:rFonts w:ascii="Times New Roman" w:eastAsia="Times New Roman" w:hAnsi="Times New Roman" w:cs="Times New Roman"/>
            <w:color w:val="0000FF"/>
            <w:sz w:val="28"/>
            <w:szCs w:val="28"/>
            <w:u w:val="single"/>
            <w:lang w:eastAsia="ru-RU"/>
          </w:rPr>
          <w:t>.</w:t>
        </w:r>
        <w:proofErr w:type="spellStart"/>
        <w:r w:rsidRPr="00AF7952">
          <w:rPr>
            <w:rFonts w:ascii="Times New Roman" w:eastAsia="Times New Roman" w:hAnsi="Times New Roman" w:cs="Times New Roman"/>
            <w:color w:val="0000FF"/>
            <w:sz w:val="28"/>
            <w:szCs w:val="28"/>
            <w:u w:val="single"/>
            <w:lang w:val="en-US" w:eastAsia="ru-RU"/>
          </w:rPr>
          <w:t>ru</w:t>
        </w:r>
        <w:proofErr w:type="spellEnd"/>
        <w:r w:rsidRPr="00AF7952">
          <w:rPr>
            <w:rFonts w:ascii="Times New Roman" w:eastAsia="Times New Roman" w:hAnsi="Times New Roman" w:cs="Times New Roman"/>
            <w:color w:val="0000FF"/>
            <w:sz w:val="28"/>
            <w:szCs w:val="28"/>
            <w:u w:val="single"/>
            <w:lang w:eastAsia="ru-RU"/>
          </w:rPr>
          <w:t>/</w:t>
        </w:r>
        <w:r w:rsidRPr="00AF7952">
          <w:rPr>
            <w:rFonts w:ascii="Times New Roman" w:eastAsia="Times New Roman" w:hAnsi="Times New Roman" w:cs="Times New Roman"/>
            <w:color w:val="0000FF"/>
            <w:sz w:val="28"/>
            <w:szCs w:val="28"/>
            <w:u w:val="single"/>
            <w:lang w:val="en-US" w:eastAsia="ru-RU"/>
          </w:rPr>
          <w:t>today</w:t>
        </w:r>
      </w:hyperlink>
    </w:p>
    <w:p w14:paraId="46CC9259" w14:textId="77777777" w:rsidR="00C0065B" w:rsidRPr="00AF7952"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AF7952">
        <w:rPr>
          <w:rFonts w:ascii="Times New Roman" w:eastAsia="Times New Roman" w:hAnsi="Times New Roman" w:cs="Times New Roman"/>
          <w:sz w:val="28"/>
          <w:szCs w:val="28"/>
          <w:lang w:eastAsia="ru-RU"/>
        </w:rPr>
        <w:t>Агентство федеральных расследований (</w:t>
      </w:r>
      <w:proofErr w:type="spellStart"/>
      <w:r w:rsidRPr="00AF7952">
        <w:rPr>
          <w:rFonts w:ascii="Times New Roman" w:eastAsia="Times New Roman" w:hAnsi="Times New Roman" w:cs="Times New Roman"/>
          <w:sz w:val="28"/>
          <w:szCs w:val="28"/>
          <w:lang w:val="en-US" w:eastAsia="ru-RU"/>
        </w:rPr>
        <w:t>FreeLanceBureau</w:t>
      </w:r>
      <w:proofErr w:type="spellEnd"/>
      <w:r w:rsidRPr="00AF7952">
        <w:rPr>
          <w:rFonts w:ascii="Times New Roman" w:eastAsia="Times New Roman" w:hAnsi="Times New Roman" w:cs="Times New Roman"/>
          <w:sz w:val="28"/>
          <w:szCs w:val="28"/>
          <w:lang w:eastAsia="ru-RU"/>
        </w:rPr>
        <w:t xml:space="preserve">)– </w:t>
      </w:r>
      <w:hyperlink r:id="rId11" w:history="1">
        <w:r w:rsidRPr="00AF7952">
          <w:rPr>
            <w:rFonts w:ascii="Times New Roman" w:eastAsia="Times New Roman" w:hAnsi="Times New Roman" w:cs="Times New Roman"/>
            <w:color w:val="0000FF"/>
            <w:sz w:val="28"/>
            <w:szCs w:val="28"/>
            <w:u w:val="single"/>
            <w:lang w:val="en-US" w:eastAsia="ru-RU"/>
          </w:rPr>
          <w:t>http</w:t>
        </w:r>
        <w:r w:rsidRPr="00AF7952">
          <w:rPr>
            <w:rFonts w:ascii="Times New Roman" w:eastAsia="Times New Roman" w:hAnsi="Times New Roman" w:cs="Times New Roman"/>
            <w:color w:val="0000FF"/>
            <w:sz w:val="28"/>
            <w:szCs w:val="28"/>
            <w:u w:val="single"/>
            <w:lang w:eastAsia="ru-RU"/>
          </w:rPr>
          <w:t>://</w:t>
        </w:r>
        <w:r w:rsidRPr="00AF7952">
          <w:rPr>
            <w:rFonts w:ascii="Times New Roman" w:eastAsia="Times New Roman" w:hAnsi="Times New Roman" w:cs="Times New Roman"/>
            <w:color w:val="0000FF"/>
            <w:sz w:val="28"/>
            <w:szCs w:val="28"/>
            <w:u w:val="single"/>
            <w:lang w:val="en-US" w:eastAsia="ru-RU"/>
          </w:rPr>
          <w:t>www</w:t>
        </w:r>
        <w:r w:rsidRPr="00AF7952">
          <w:rPr>
            <w:rFonts w:ascii="Times New Roman" w:eastAsia="Times New Roman" w:hAnsi="Times New Roman" w:cs="Times New Roman"/>
            <w:color w:val="0000FF"/>
            <w:sz w:val="28"/>
            <w:szCs w:val="28"/>
            <w:u w:val="single"/>
            <w:lang w:eastAsia="ru-RU"/>
          </w:rPr>
          <w:t>.</w:t>
        </w:r>
        <w:proofErr w:type="spellStart"/>
        <w:r w:rsidRPr="00AF7952">
          <w:rPr>
            <w:rFonts w:ascii="Times New Roman" w:eastAsia="Times New Roman" w:hAnsi="Times New Roman" w:cs="Times New Roman"/>
            <w:color w:val="0000FF"/>
            <w:sz w:val="28"/>
            <w:szCs w:val="28"/>
            <w:u w:val="single"/>
            <w:lang w:val="en-US" w:eastAsia="ru-RU"/>
          </w:rPr>
          <w:t>flb</w:t>
        </w:r>
        <w:proofErr w:type="spellEnd"/>
        <w:r w:rsidRPr="00AF7952">
          <w:rPr>
            <w:rFonts w:ascii="Times New Roman" w:eastAsia="Times New Roman" w:hAnsi="Times New Roman" w:cs="Times New Roman"/>
            <w:color w:val="0000FF"/>
            <w:sz w:val="28"/>
            <w:szCs w:val="28"/>
            <w:u w:val="single"/>
            <w:lang w:eastAsia="ru-RU"/>
          </w:rPr>
          <w:t>.</w:t>
        </w:r>
        <w:proofErr w:type="spellStart"/>
        <w:r w:rsidRPr="00AF7952">
          <w:rPr>
            <w:rFonts w:ascii="Times New Roman" w:eastAsia="Times New Roman" w:hAnsi="Times New Roman" w:cs="Times New Roman"/>
            <w:color w:val="0000FF"/>
            <w:sz w:val="28"/>
            <w:szCs w:val="28"/>
            <w:u w:val="single"/>
            <w:lang w:val="en-US" w:eastAsia="ru-RU"/>
          </w:rPr>
          <w:t>ru</w:t>
        </w:r>
        <w:proofErr w:type="spellEnd"/>
      </w:hyperlink>
    </w:p>
    <w:p w14:paraId="31174C01" w14:textId="77777777" w:rsidR="00C0065B" w:rsidRPr="00AF7952"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AF7952">
        <w:rPr>
          <w:rFonts w:ascii="Times New Roman" w:eastAsia="Times New Roman" w:hAnsi="Times New Roman" w:cs="Times New Roman"/>
          <w:sz w:val="28"/>
          <w:szCs w:val="28"/>
        </w:rPr>
        <w:t xml:space="preserve">Ассоциация Российских банков [Электронный ресурс]- </w:t>
      </w:r>
      <w:r w:rsidRPr="00AF7952">
        <w:rPr>
          <w:rFonts w:ascii="Times New Roman" w:eastAsia="Times New Roman" w:hAnsi="Times New Roman" w:cs="Times New Roman"/>
          <w:sz w:val="28"/>
          <w:szCs w:val="28"/>
          <w:lang w:val="en-US"/>
        </w:rPr>
        <w:t>URL</w:t>
      </w:r>
      <w:r w:rsidRPr="00AF7952">
        <w:rPr>
          <w:rFonts w:ascii="Times New Roman" w:eastAsia="Times New Roman" w:hAnsi="Times New Roman" w:cs="Times New Roman"/>
          <w:sz w:val="28"/>
          <w:szCs w:val="28"/>
        </w:rPr>
        <w:t xml:space="preserve">: https://arb.ru/ </w:t>
      </w:r>
    </w:p>
    <w:p w14:paraId="65CB9CE0" w14:textId="77777777" w:rsidR="00C0065B" w:rsidRPr="00AF7952"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AF7952">
        <w:rPr>
          <w:rFonts w:ascii="Times New Roman" w:eastAsia="Times New Roman" w:hAnsi="Times New Roman" w:cs="Times New Roman"/>
          <w:sz w:val="28"/>
          <w:szCs w:val="28"/>
        </w:rPr>
        <w:t xml:space="preserve">Бизнес портал [Электронный ресурс]- </w:t>
      </w:r>
      <w:r w:rsidRPr="00AF7952">
        <w:rPr>
          <w:rFonts w:ascii="Times New Roman" w:eastAsia="Times New Roman" w:hAnsi="Times New Roman" w:cs="Times New Roman"/>
          <w:sz w:val="28"/>
          <w:szCs w:val="28"/>
          <w:lang w:val="en-US"/>
        </w:rPr>
        <w:t>URL</w:t>
      </w:r>
      <w:r w:rsidRPr="00AF7952">
        <w:rPr>
          <w:rFonts w:ascii="Times New Roman" w:eastAsia="Times New Roman" w:hAnsi="Times New Roman" w:cs="Times New Roman"/>
          <w:sz w:val="28"/>
          <w:szCs w:val="28"/>
        </w:rPr>
        <w:t xml:space="preserve">: http://businessportal.pro/ </w:t>
      </w:r>
    </w:p>
    <w:p w14:paraId="4F4E2766" w14:textId="77777777" w:rsidR="00C0065B" w:rsidRPr="00AF7952"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AF7952" w:rsidRDefault="00596F5B" w:rsidP="00596F5B">
      <w:pPr>
        <w:pStyle w:val="1"/>
        <w:spacing w:before="120"/>
        <w:ind w:firstLine="0"/>
        <w:jc w:val="center"/>
        <w:rPr>
          <w:rFonts w:ascii="Times New Roman" w:hAnsi="Times New Roman"/>
          <w:color w:val="auto"/>
        </w:rPr>
      </w:pPr>
      <w:bookmarkStart w:id="59" w:name="_Toc467843153"/>
      <w:bookmarkStart w:id="60" w:name="_Toc487313763"/>
      <w:bookmarkStart w:id="61" w:name="_Toc106950861"/>
      <w:r w:rsidRPr="00AF7952">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9"/>
      <w:bookmarkEnd w:id="60"/>
      <w:bookmarkEnd w:id="61"/>
    </w:p>
    <w:p w14:paraId="31BABA71" w14:textId="77777777" w:rsidR="00C0065B" w:rsidRPr="00AF7952"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AF7952"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AF7952">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AF7952">
        <w:rPr>
          <w:rFonts w:ascii="Times New Roman" w:eastAsia="Times New Roman" w:hAnsi="Times New Roman" w:cs="Times New Roman"/>
          <w:color w:val="000000"/>
          <w:sz w:val="28"/>
          <w:szCs w:val="28"/>
          <w:lang w:val="en-US" w:eastAsia="ru-RU"/>
        </w:rPr>
        <w:t>Internet</w:t>
      </w:r>
      <w:r w:rsidRPr="00AF7952">
        <w:rPr>
          <w:rFonts w:ascii="Times New Roman" w:eastAsia="Times New Roman" w:hAnsi="Times New Roman" w:cs="Times New Roman"/>
          <w:color w:val="000000"/>
          <w:sz w:val="28"/>
          <w:szCs w:val="28"/>
          <w:lang w:eastAsia="ru-RU"/>
        </w:rPr>
        <w:t>;</w:t>
      </w:r>
    </w:p>
    <w:p w14:paraId="0C821B4F" w14:textId="77777777" w:rsidR="00C0065B" w:rsidRPr="00AF7952"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AF7952">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65E4AB6" w14:textId="77777777" w:rsidR="00C0065B" w:rsidRPr="00AF7952" w:rsidRDefault="00C0065B" w:rsidP="00C0065B">
      <w:pPr>
        <w:spacing w:after="0" w:line="240" w:lineRule="auto"/>
        <w:jc w:val="center"/>
        <w:rPr>
          <w:rFonts w:ascii="Times New Roman" w:eastAsia="Times New Roman" w:hAnsi="Times New Roman" w:cs="Times New Roman"/>
          <w:b/>
          <w:sz w:val="28"/>
          <w:szCs w:val="28"/>
          <w:lang w:eastAsia="ru-RU"/>
        </w:rPr>
      </w:pPr>
      <w:r w:rsidRPr="00AF7952">
        <w:rPr>
          <w:rFonts w:ascii="Times New Roman" w:eastAsia="Times New Roman" w:hAnsi="Times New Roman" w:cs="Times New Roman"/>
          <w:b/>
          <w:sz w:val="28"/>
          <w:szCs w:val="28"/>
          <w:lang w:eastAsia="ru-RU"/>
        </w:rPr>
        <w:t>Образовательные технологии</w:t>
      </w:r>
    </w:p>
    <w:p w14:paraId="1A651DFB" w14:textId="77777777" w:rsidR="00C0065B" w:rsidRPr="00AF7952" w:rsidRDefault="00C0065B" w:rsidP="00C0065B">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AF7952">
        <w:rPr>
          <w:rFonts w:ascii="Times New Roman" w:eastAsia="Times New Roman" w:hAnsi="Times New Roman" w:cs="Times New Roman"/>
          <w:color w:val="000000"/>
          <w:sz w:val="28"/>
          <w:szCs w:val="28"/>
          <w:lang w:eastAsia="ru-RU"/>
        </w:rPr>
        <w:t>В процессе изучения дисциплины «Диагностика и мониторинг экономической безопасности страны (на английском языке)» предполагается</w:t>
      </w:r>
      <w:r w:rsidRPr="00AF7952">
        <w:rPr>
          <w:rFonts w:ascii="Times New Roman" w:eastAsia="Times New Roman" w:hAnsi="Times New Roman" w:cs="Times New Roman"/>
          <w:sz w:val="28"/>
          <w:szCs w:val="28"/>
          <w:lang w:eastAsia="ru-RU"/>
        </w:rPr>
        <w:t>:</w:t>
      </w:r>
    </w:p>
    <w:p w14:paraId="343BF562" w14:textId="77777777" w:rsidR="00C0065B" w:rsidRPr="0088761B" w:rsidRDefault="00C0065B" w:rsidP="00A50E05">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AF7952">
        <w:rPr>
          <w:rFonts w:ascii="Times New Roman" w:eastAsia="Times New Roman" w:hAnsi="Times New Roman" w:cs="Times New Roman"/>
          <w:sz w:val="28"/>
          <w:szCs w:val="28"/>
          <w:lang w:eastAsia="ru-RU"/>
        </w:rPr>
        <w:t>сопровождение курса лекций</w:t>
      </w:r>
      <w:r w:rsidRPr="0088761B">
        <w:rPr>
          <w:rFonts w:ascii="Times New Roman" w:eastAsia="Times New Roman" w:hAnsi="Times New Roman" w:cs="Times New Roman"/>
          <w:sz w:val="28"/>
          <w:szCs w:val="28"/>
          <w:lang w:eastAsia="ru-RU"/>
        </w:rPr>
        <w:t xml:space="preserve"> наглядной презентацией, включающей практические примеры, схемы, графики, табличный материал;</w:t>
      </w:r>
    </w:p>
    <w:p w14:paraId="7B418A36" w14:textId="77777777" w:rsidR="00C0065B" w:rsidRPr="0088761B" w:rsidRDefault="00C0065B" w:rsidP="00A50E05">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1C60431D" w14:textId="77777777" w:rsidR="00C0065B" w:rsidRPr="0088761B" w:rsidRDefault="00C0065B" w:rsidP="00A50E05">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деловые игры;</w:t>
      </w:r>
    </w:p>
    <w:p w14:paraId="33FB6F00" w14:textId="77777777" w:rsidR="00C0065B" w:rsidRPr="0088761B" w:rsidRDefault="00C0065B" w:rsidP="00A50E05">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4FDE2712" w14:textId="77777777" w:rsidR="00C0065B" w:rsidRPr="0088761B" w:rsidRDefault="00C0065B" w:rsidP="00A50E05">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2" w:name="_Toc506805004"/>
      <w:bookmarkStart w:id="63"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2"/>
      <w:bookmarkEnd w:id="63"/>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w:t>
      </w:r>
      <w:r w:rsidRPr="00C0065B">
        <w:rPr>
          <w:rFonts w:ascii="Times New Roman" w:eastAsia="Times New Roman" w:hAnsi="Times New Roman" w:cs="Times New Roman"/>
          <w:sz w:val="28"/>
          <w:szCs w:val="28"/>
          <w:lang w:eastAsia="ru-RU"/>
        </w:rPr>
        <w:lastRenderedPageBreak/>
        <w:t xml:space="preserve">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A50E05">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A50E05">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A50E05">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A50E05">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A50E05">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A50E05">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12"/>
      <w:footerReference w:type="default" r:id="rId13"/>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AABB27" w16cid:durableId="24EE2EBD"/>
  <w16cid:commentId w16cid:paraId="5015F0B3" w16cid:durableId="24EE2EBE"/>
  <w16cid:commentId w16cid:paraId="4A8FE1B9" w16cid:durableId="24EE2EBF"/>
  <w16cid:commentId w16cid:paraId="00CF7431" w16cid:durableId="24EE2EC0"/>
  <w16cid:commentId w16cid:paraId="35068A36" w16cid:durableId="24EE2EC1"/>
  <w16cid:commentId w16cid:paraId="56F1006C" w16cid:durableId="24EE2EC2"/>
  <w16cid:commentId w16cid:paraId="74292446" w16cid:durableId="24EE2EC3"/>
  <w16cid:commentId w16cid:paraId="27B0A420" w16cid:durableId="24EE2EC4"/>
  <w16cid:commentId w16cid:paraId="3E95356B" w16cid:durableId="24EE2EC5"/>
  <w16cid:commentId w16cid:paraId="0947F321" w16cid:durableId="24EE2EC6"/>
  <w16cid:commentId w16cid:paraId="037A749A" w16cid:durableId="24EE2EC7"/>
  <w16cid:commentId w16cid:paraId="343784D5" w16cid:durableId="24EE2EC8"/>
  <w16cid:commentId w16cid:paraId="1F650AA3" w16cid:durableId="24EE2EC9"/>
  <w16cid:commentId w16cid:paraId="3659A823" w16cid:durableId="24EE2ECA"/>
  <w16cid:commentId w16cid:paraId="08289CAB" w16cid:durableId="24EE2ECB"/>
  <w16cid:commentId w16cid:paraId="04FAFE1D" w16cid:durableId="24EE2ECC"/>
  <w16cid:commentId w16cid:paraId="739A4AF6" w16cid:durableId="24EE2ECD"/>
  <w16cid:commentId w16cid:paraId="6646B89F" w16cid:durableId="24EE2ECE"/>
  <w16cid:commentId w16cid:paraId="59E2DF3F" w16cid:durableId="24EE2ECF"/>
  <w16cid:commentId w16cid:paraId="019F4E64" w16cid:durableId="24EE2ED0"/>
  <w16cid:commentId w16cid:paraId="3CA5B983" w16cid:durableId="24EE2ED1"/>
  <w16cid:commentId w16cid:paraId="7B90B89C" w16cid:durableId="24EE2ED2"/>
  <w16cid:commentId w16cid:paraId="530610D0" w16cid:durableId="24EE2ED3"/>
  <w16cid:commentId w16cid:paraId="0766F3DA" w16cid:durableId="24EE2ED4"/>
  <w16cid:commentId w16cid:paraId="62E006A6" w16cid:durableId="24EE2ED5"/>
  <w16cid:commentId w16cid:paraId="4FAD3312" w16cid:durableId="24EE2ED6"/>
  <w16cid:commentId w16cid:paraId="58A0C238" w16cid:durableId="24EE2FFC"/>
  <w16cid:commentId w16cid:paraId="368A0CE0" w16cid:durableId="24EE3029"/>
  <w16cid:commentId w16cid:paraId="4471A000" w16cid:durableId="24EE2EDA"/>
  <w16cid:commentId w16cid:paraId="2B4A6080" w16cid:durableId="24EE2EDB"/>
  <w16cid:commentId w16cid:paraId="4F610EB6" w16cid:durableId="24EE2EDC"/>
  <w16cid:commentId w16cid:paraId="14449968" w16cid:durableId="24EE2EDD"/>
  <w16cid:commentId w16cid:paraId="74EB979A" w16cid:durableId="24EE2EDE"/>
  <w16cid:commentId w16cid:paraId="00CFE025" w16cid:durableId="24EE2EDF"/>
  <w16cid:commentId w16cid:paraId="01F409C6" w16cid:durableId="24EE2EE0"/>
  <w16cid:commentId w16cid:paraId="7018A9EC" w16cid:durableId="24EE30AC"/>
  <w16cid:commentId w16cid:paraId="395994B3" w16cid:durableId="24EE2EE2"/>
  <w16cid:commentId w16cid:paraId="57D0FD8B" w16cid:durableId="24EE2EE3"/>
  <w16cid:commentId w16cid:paraId="7BEA7A67" w16cid:durableId="24EE2EE4"/>
  <w16cid:commentId w16cid:paraId="710DE411" w16cid:durableId="24EE2EE5"/>
  <w16cid:commentId w16cid:paraId="35326372" w16cid:durableId="24EE2E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D8F5F" w14:textId="77777777" w:rsidR="00087521" w:rsidRDefault="00087521" w:rsidP="00923A8E">
      <w:pPr>
        <w:spacing w:after="0" w:line="240" w:lineRule="auto"/>
      </w:pPr>
      <w:r>
        <w:separator/>
      </w:r>
    </w:p>
  </w:endnote>
  <w:endnote w:type="continuationSeparator" w:id="0">
    <w:p w14:paraId="00C26082" w14:textId="77777777" w:rsidR="00087521" w:rsidRDefault="00087521"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AF7952" w:rsidRDefault="00AF7952"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AF7952" w:rsidRDefault="00AF7952"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2B63DE8E" w:rsidR="00AF7952" w:rsidRDefault="00AF7952"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273D29">
      <w:rPr>
        <w:rStyle w:val="ad"/>
        <w:noProof/>
      </w:rPr>
      <w:t>2</w:t>
    </w:r>
    <w:r>
      <w:rPr>
        <w:rStyle w:val="ad"/>
      </w:rPr>
      <w:fldChar w:fldCharType="end"/>
    </w:r>
  </w:p>
  <w:p w14:paraId="25E2AC1B" w14:textId="77777777" w:rsidR="00AF7952" w:rsidRDefault="00AF7952"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B4D69" w14:textId="77777777" w:rsidR="00087521" w:rsidRDefault="00087521" w:rsidP="00923A8E">
      <w:pPr>
        <w:spacing w:after="0" w:line="240" w:lineRule="auto"/>
      </w:pPr>
      <w:r>
        <w:separator/>
      </w:r>
    </w:p>
  </w:footnote>
  <w:footnote w:type="continuationSeparator" w:id="0">
    <w:p w14:paraId="5FA81FD6" w14:textId="77777777" w:rsidR="00087521" w:rsidRDefault="00087521"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000010"/>
    <w:multiLevelType w:val="multilevel"/>
    <w:tmpl w:val="00000010"/>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CCA5DFF"/>
    <w:multiLevelType w:val="hybridMultilevel"/>
    <w:tmpl w:val="A65CB2FC"/>
    <w:lvl w:ilvl="0" w:tplc="A0FEB42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A81DC2"/>
    <w:multiLevelType w:val="multilevel"/>
    <w:tmpl w:val="00000010"/>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8024163"/>
    <w:multiLevelType w:val="hybridMultilevel"/>
    <w:tmpl w:val="7860666E"/>
    <w:lvl w:ilvl="0" w:tplc="8826945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3A0F2A"/>
    <w:multiLevelType w:val="hybridMultilevel"/>
    <w:tmpl w:val="A65CB2FC"/>
    <w:lvl w:ilvl="0" w:tplc="A0FEB42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D0022A3"/>
    <w:multiLevelType w:val="multilevel"/>
    <w:tmpl w:val="00000010"/>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40F36A59"/>
    <w:multiLevelType w:val="multilevel"/>
    <w:tmpl w:val="00000010"/>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35A164C"/>
    <w:multiLevelType w:val="hybridMultilevel"/>
    <w:tmpl w:val="BECACA38"/>
    <w:lvl w:ilvl="0" w:tplc="A0FEB42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8E2501"/>
    <w:multiLevelType w:val="hybridMultilevel"/>
    <w:tmpl w:val="57E2CE92"/>
    <w:lvl w:ilvl="0" w:tplc="A26EC46C">
      <w:start w:val="1"/>
      <w:numFmt w:val="russianLower"/>
      <w:lvlText w:val="%1)"/>
      <w:lvlJc w:val="left"/>
      <w:pPr>
        <w:ind w:left="1506" w:hanging="360"/>
      </w:pPr>
      <w:rPr>
        <w:rFonts w:hint="default"/>
      </w:rPr>
    </w:lvl>
    <w:lvl w:ilvl="1" w:tplc="ED160E00">
      <w:start w:val="1"/>
      <w:numFmt w:val="decimal"/>
      <w:suff w:val="space"/>
      <w:lvlText w:val="%2."/>
      <w:lvlJc w:val="left"/>
      <w:pPr>
        <w:ind w:left="0" w:firstLine="709"/>
      </w:pPr>
      <w:rPr>
        <w:rFonts w:hint="default"/>
        <w:u w:val="none"/>
      </w:r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4" w15:restartNumberingAfterBreak="0">
    <w:nsid w:val="54BC77F9"/>
    <w:multiLevelType w:val="hybridMultilevel"/>
    <w:tmpl w:val="8DE88998"/>
    <w:lvl w:ilvl="0" w:tplc="3126E3B0">
      <w:start w:val="1"/>
      <w:numFmt w:val="decimal"/>
      <w:suff w:val="space"/>
      <w:lvlText w:val="%1."/>
      <w:lvlJc w:val="left"/>
      <w:pPr>
        <w:ind w:left="0" w:firstLine="0"/>
      </w:pPr>
      <w:rPr>
        <w:rFonts w:hint="default"/>
        <w:u w:val="none"/>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5" w15:restartNumberingAfterBreak="0">
    <w:nsid w:val="5D501FA8"/>
    <w:multiLevelType w:val="hybridMultilevel"/>
    <w:tmpl w:val="3D428F6E"/>
    <w:lvl w:ilvl="0" w:tplc="566009AA">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6A1568CE"/>
    <w:multiLevelType w:val="hybridMultilevel"/>
    <w:tmpl w:val="89122212"/>
    <w:lvl w:ilvl="0" w:tplc="3E92D98C">
      <w:start w:val="1"/>
      <w:numFmt w:val="decimal"/>
      <w:suff w:val="space"/>
      <w:lvlText w:val="%1."/>
      <w:lvlJc w:val="left"/>
      <w:pPr>
        <w:ind w:left="0" w:firstLine="0"/>
      </w:pPr>
      <w:rPr>
        <w:rFonts w:hint="default"/>
        <w:u w:val="none"/>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8" w15:restartNumberingAfterBreak="0">
    <w:nsid w:val="6B2C5109"/>
    <w:multiLevelType w:val="multilevel"/>
    <w:tmpl w:val="00000010"/>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74F527F8"/>
    <w:multiLevelType w:val="hybridMultilevel"/>
    <w:tmpl w:val="02969694"/>
    <w:lvl w:ilvl="0" w:tplc="ED160E00">
      <w:start w:val="1"/>
      <w:numFmt w:val="decimal"/>
      <w:suff w:val="space"/>
      <w:lvlText w:val="%1."/>
      <w:lvlJc w:val="left"/>
      <w:pPr>
        <w:ind w:left="0" w:firstLine="709"/>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0"/>
  </w:num>
  <w:num w:numId="3">
    <w:abstractNumId w:val="7"/>
  </w:num>
  <w:num w:numId="4">
    <w:abstractNumId w:val="0"/>
  </w:num>
  <w:num w:numId="5">
    <w:abstractNumId w:val="13"/>
  </w:num>
  <w:num w:numId="6">
    <w:abstractNumId w:val="4"/>
  </w:num>
  <w:num w:numId="7">
    <w:abstractNumId w:val="5"/>
  </w:num>
  <w:num w:numId="8">
    <w:abstractNumId w:val="1"/>
  </w:num>
  <w:num w:numId="9">
    <w:abstractNumId w:val="11"/>
  </w:num>
  <w:num w:numId="10">
    <w:abstractNumId w:val="9"/>
  </w:num>
  <w:num w:numId="11">
    <w:abstractNumId w:val="18"/>
  </w:num>
  <w:num w:numId="12">
    <w:abstractNumId w:val="3"/>
  </w:num>
  <w:num w:numId="13">
    <w:abstractNumId w:val="19"/>
  </w:num>
  <w:num w:numId="14">
    <w:abstractNumId w:val="14"/>
  </w:num>
  <w:num w:numId="15">
    <w:abstractNumId w:val="17"/>
  </w:num>
  <w:num w:numId="16">
    <w:abstractNumId w:val="15"/>
  </w:num>
  <w:num w:numId="17">
    <w:abstractNumId w:val="12"/>
  </w:num>
  <w:num w:numId="18">
    <w:abstractNumId w:val="2"/>
  </w:num>
  <w:num w:numId="19">
    <w:abstractNumId w:val="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36955"/>
    <w:rsid w:val="000435C4"/>
    <w:rsid w:val="00077157"/>
    <w:rsid w:val="00077FE4"/>
    <w:rsid w:val="0008350B"/>
    <w:rsid w:val="00087521"/>
    <w:rsid w:val="00091AF3"/>
    <w:rsid w:val="00092C17"/>
    <w:rsid w:val="00093BCD"/>
    <w:rsid w:val="00095E4D"/>
    <w:rsid w:val="000A68E5"/>
    <w:rsid w:val="000A7A44"/>
    <w:rsid w:val="000A7A81"/>
    <w:rsid w:val="000B409E"/>
    <w:rsid w:val="000D4BC7"/>
    <w:rsid w:val="000F06DB"/>
    <w:rsid w:val="00103CCC"/>
    <w:rsid w:val="00117579"/>
    <w:rsid w:val="001259C3"/>
    <w:rsid w:val="00133353"/>
    <w:rsid w:val="001435FD"/>
    <w:rsid w:val="0015128F"/>
    <w:rsid w:val="0017620B"/>
    <w:rsid w:val="001A5734"/>
    <w:rsid w:val="001B0A28"/>
    <w:rsid w:val="001B0AEC"/>
    <w:rsid w:val="001B1EEE"/>
    <w:rsid w:val="001C717D"/>
    <w:rsid w:val="001D0EED"/>
    <w:rsid w:val="001D2756"/>
    <w:rsid w:val="001D2D59"/>
    <w:rsid w:val="001D4B9D"/>
    <w:rsid w:val="001F5728"/>
    <w:rsid w:val="001F59A6"/>
    <w:rsid w:val="001F79A1"/>
    <w:rsid w:val="00204850"/>
    <w:rsid w:val="00207E4C"/>
    <w:rsid w:val="00215D5F"/>
    <w:rsid w:val="00222C6E"/>
    <w:rsid w:val="002276C4"/>
    <w:rsid w:val="00234F97"/>
    <w:rsid w:val="00250F81"/>
    <w:rsid w:val="00273D29"/>
    <w:rsid w:val="00280B7E"/>
    <w:rsid w:val="00281C06"/>
    <w:rsid w:val="00284674"/>
    <w:rsid w:val="002A24BD"/>
    <w:rsid w:val="002A6BED"/>
    <w:rsid w:val="002A720E"/>
    <w:rsid w:val="002B3346"/>
    <w:rsid w:val="002B407F"/>
    <w:rsid w:val="002E2C75"/>
    <w:rsid w:val="002E39D2"/>
    <w:rsid w:val="002E515F"/>
    <w:rsid w:val="002F498E"/>
    <w:rsid w:val="00301E8A"/>
    <w:rsid w:val="00306889"/>
    <w:rsid w:val="003079BB"/>
    <w:rsid w:val="00327345"/>
    <w:rsid w:val="00337A59"/>
    <w:rsid w:val="00341841"/>
    <w:rsid w:val="0034211A"/>
    <w:rsid w:val="0034492E"/>
    <w:rsid w:val="003533BD"/>
    <w:rsid w:val="00377A68"/>
    <w:rsid w:val="003854E0"/>
    <w:rsid w:val="003A07B7"/>
    <w:rsid w:val="003C0B93"/>
    <w:rsid w:val="003E1B22"/>
    <w:rsid w:val="003E5788"/>
    <w:rsid w:val="003E648F"/>
    <w:rsid w:val="003F7AA9"/>
    <w:rsid w:val="00400A1B"/>
    <w:rsid w:val="00402C3B"/>
    <w:rsid w:val="004159C3"/>
    <w:rsid w:val="00423950"/>
    <w:rsid w:val="00424897"/>
    <w:rsid w:val="00426A6D"/>
    <w:rsid w:val="0043220B"/>
    <w:rsid w:val="00447E72"/>
    <w:rsid w:val="00455573"/>
    <w:rsid w:val="004B712B"/>
    <w:rsid w:val="004C74C4"/>
    <w:rsid w:val="004D3F86"/>
    <w:rsid w:val="004D54D5"/>
    <w:rsid w:val="004F6BD7"/>
    <w:rsid w:val="0051353C"/>
    <w:rsid w:val="00521F9F"/>
    <w:rsid w:val="00564197"/>
    <w:rsid w:val="0057212B"/>
    <w:rsid w:val="0057796D"/>
    <w:rsid w:val="00596720"/>
    <w:rsid w:val="00596F5B"/>
    <w:rsid w:val="005B77BB"/>
    <w:rsid w:val="005C3159"/>
    <w:rsid w:val="005D6C54"/>
    <w:rsid w:val="005D71F5"/>
    <w:rsid w:val="005E037A"/>
    <w:rsid w:val="005E3652"/>
    <w:rsid w:val="005E7CF7"/>
    <w:rsid w:val="00600A87"/>
    <w:rsid w:val="0061402C"/>
    <w:rsid w:val="00622B37"/>
    <w:rsid w:val="006338EE"/>
    <w:rsid w:val="00635A85"/>
    <w:rsid w:val="006479D6"/>
    <w:rsid w:val="00662812"/>
    <w:rsid w:val="00666891"/>
    <w:rsid w:val="00693AB3"/>
    <w:rsid w:val="006A52A9"/>
    <w:rsid w:val="006C6752"/>
    <w:rsid w:val="006E5109"/>
    <w:rsid w:val="006F28DE"/>
    <w:rsid w:val="006F2DBB"/>
    <w:rsid w:val="006F4447"/>
    <w:rsid w:val="006F6E42"/>
    <w:rsid w:val="00703DCC"/>
    <w:rsid w:val="0071064B"/>
    <w:rsid w:val="00723062"/>
    <w:rsid w:val="007240F1"/>
    <w:rsid w:val="00725B88"/>
    <w:rsid w:val="00737C19"/>
    <w:rsid w:val="007700A2"/>
    <w:rsid w:val="007744B5"/>
    <w:rsid w:val="00775B5D"/>
    <w:rsid w:val="00795E28"/>
    <w:rsid w:val="0079727E"/>
    <w:rsid w:val="007A2EDF"/>
    <w:rsid w:val="007A4673"/>
    <w:rsid w:val="007A7A34"/>
    <w:rsid w:val="007C44CF"/>
    <w:rsid w:val="007C5926"/>
    <w:rsid w:val="00802C43"/>
    <w:rsid w:val="008032D2"/>
    <w:rsid w:val="00812A02"/>
    <w:rsid w:val="00840B74"/>
    <w:rsid w:val="00842C4A"/>
    <w:rsid w:val="00843E1A"/>
    <w:rsid w:val="008524C4"/>
    <w:rsid w:val="00854592"/>
    <w:rsid w:val="0086735C"/>
    <w:rsid w:val="0088761B"/>
    <w:rsid w:val="00892155"/>
    <w:rsid w:val="008D3FF0"/>
    <w:rsid w:val="008E1FF0"/>
    <w:rsid w:val="008E3618"/>
    <w:rsid w:val="008F5CCB"/>
    <w:rsid w:val="009020B2"/>
    <w:rsid w:val="00923A8E"/>
    <w:rsid w:val="00926A03"/>
    <w:rsid w:val="00932BE6"/>
    <w:rsid w:val="00932F0B"/>
    <w:rsid w:val="0094414C"/>
    <w:rsid w:val="00957758"/>
    <w:rsid w:val="00965D35"/>
    <w:rsid w:val="0096615E"/>
    <w:rsid w:val="0098204C"/>
    <w:rsid w:val="00995524"/>
    <w:rsid w:val="009B41C8"/>
    <w:rsid w:val="009B5D07"/>
    <w:rsid w:val="009C03BA"/>
    <w:rsid w:val="009C68E6"/>
    <w:rsid w:val="009C768D"/>
    <w:rsid w:val="009F4336"/>
    <w:rsid w:val="00A0549F"/>
    <w:rsid w:val="00A22B90"/>
    <w:rsid w:val="00A24631"/>
    <w:rsid w:val="00A25B67"/>
    <w:rsid w:val="00A264F0"/>
    <w:rsid w:val="00A46514"/>
    <w:rsid w:val="00A50E05"/>
    <w:rsid w:val="00A671AB"/>
    <w:rsid w:val="00A80444"/>
    <w:rsid w:val="00A81BD8"/>
    <w:rsid w:val="00A860E4"/>
    <w:rsid w:val="00AA12B0"/>
    <w:rsid w:val="00AA1486"/>
    <w:rsid w:val="00AA2ABC"/>
    <w:rsid w:val="00AA685A"/>
    <w:rsid w:val="00AB13BA"/>
    <w:rsid w:val="00AC11BD"/>
    <w:rsid w:val="00AC15B3"/>
    <w:rsid w:val="00AD0D61"/>
    <w:rsid w:val="00AD6188"/>
    <w:rsid w:val="00AF7952"/>
    <w:rsid w:val="00B02981"/>
    <w:rsid w:val="00B07FC0"/>
    <w:rsid w:val="00B12999"/>
    <w:rsid w:val="00B155EA"/>
    <w:rsid w:val="00B41C34"/>
    <w:rsid w:val="00B560E2"/>
    <w:rsid w:val="00B774AF"/>
    <w:rsid w:val="00B81E0A"/>
    <w:rsid w:val="00B85245"/>
    <w:rsid w:val="00B979C4"/>
    <w:rsid w:val="00BA4761"/>
    <w:rsid w:val="00BA6166"/>
    <w:rsid w:val="00BA6C8B"/>
    <w:rsid w:val="00BE67FB"/>
    <w:rsid w:val="00BF2631"/>
    <w:rsid w:val="00C004BE"/>
    <w:rsid w:val="00C0065B"/>
    <w:rsid w:val="00C02F2B"/>
    <w:rsid w:val="00C1389F"/>
    <w:rsid w:val="00C25FC9"/>
    <w:rsid w:val="00C35BEF"/>
    <w:rsid w:val="00C43DE3"/>
    <w:rsid w:val="00C640A0"/>
    <w:rsid w:val="00C740BC"/>
    <w:rsid w:val="00C80E14"/>
    <w:rsid w:val="00C8317E"/>
    <w:rsid w:val="00C83B00"/>
    <w:rsid w:val="00CA3B5E"/>
    <w:rsid w:val="00CA6BFF"/>
    <w:rsid w:val="00CB03AE"/>
    <w:rsid w:val="00CB31AD"/>
    <w:rsid w:val="00CD47A7"/>
    <w:rsid w:val="00CF1080"/>
    <w:rsid w:val="00CF7017"/>
    <w:rsid w:val="00D10291"/>
    <w:rsid w:val="00D435D9"/>
    <w:rsid w:val="00D44ED7"/>
    <w:rsid w:val="00D47003"/>
    <w:rsid w:val="00D546C7"/>
    <w:rsid w:val="00D63CA5"/>
    <w:rsid w:val="00D70902"/>
    <w:rsid w:val="00D77FEF"/>
    <w:rsid w:val="00DC2BF0"/>
    <w:rsid w:val="00DE031B"/>
    <w:rsid w:val="00E11BB3"/>
    <w:rsid w:val="00E572E9"/>
    <w:rsid w:val="00E57D18"/>
    <w:rsid w:val="00E62DA1"/>
    <w:rsid w:val="00E6328B"/>
    <w:rsid w:val="00E658CA"/>
    <w:rsid w:val="00E83A59"/>
    <w:rsid w:val="00E8652C"/>
    <w:rsid w:val="00E92B55"/>
    <w:rsid w:val="00EA23A6"/>
    <w:rsid w:val="00EA6672"/>
    <w:rsid w:val="00EB1E54"/>
    <w:rsid w:val="00EE09D1"/>
    <w:rsid w:val="00EF22A7"/>
    <w:rsid w:val="00F24AED"/>
    <w:rsid w:val="00F24BDA"/>
    <w:rsid w:val="00F3477E"/>
    <w:rsid w:val="00F369C0"/>
    <w:rsid w:val="00F42551"/>
    <w:rsid w:val="00F458E9"/>
    <w:rsid w:val="00F72664"/>
    <w:rsid w:val="00F74A5F"/>
    <w:rsid w:val="00F83541"/>
    <w:rsid w:val="00F9098F"/>
    <w:rsid w:val="00F957D3"/>
    <w:rsid w:val="00F97A1B"/>
    <w:rsid w:val="00FA7368"/>
    <w:rsid w:val="00FB116B"/>
    <w:rsid w:val="00FC22A2"/>
    <w:rsid w:val="00FD6045"/>
    <w:rsid w:val="00FE40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Знак"/>
    <w:basedOn w:val="a"/>
    <w:uiPriority w:val="34"/>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customStyle="1" w:styleId="FontStyle16">
    <w:name w:val="Font Style16"/>
    <w:basedOn w:val="a0"/>
    <w:uiPriority w:val="99"/>
    <w:rsid w:val="00812A0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99657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log.ru" TargetMode="External"/><Relationship Id="rId13" Type="http://schemas.openxmlformats.org/officeDocument/2006/relationships/footer" Target="footer2.xml"/><Relationship Id="rId3" Type="http://schemas.openxmlformats.org/officeDocument/2006/relationships/styles" Target="styles.xml"/><Relationship Id="rId50"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lb.ru" TargetMode="External"/><Relationship Id="rId5" Type="http://schemas.openxmlformats.org/officeDocument/2006/relationships/webSettings" Target="webSettings.xml"/><Relationship Id="rId15" Type="http://schemas.openxmlformats.org/officeDocument/2006/relationships/theme" Target="theme/theme1.xml"/><Relationship Id="rId49" Type="http://schemas.microsoft.com/office/2018/08/relationships/commentsExtensible" Target="commentsExtensible.xml"/><Relationship Id="rId10" Type="http://schemas.openxmlformats.org/officeDocument/2006/relationships/hyperlink" Target="http://www.cbr.ru/today" TargetMode="External"/><Relationship Id="rId4" Type="http://schemas.openxmlformats.org/officeDocument/2006/relationships/settings" Target="settings.xml"/><Relationship Id="rId9" Type="http://schemas.openxmlformats.org/officeDocument/2006/relationships/hyperlink" Target="http://www.probpalat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574E9-7852-47C9-9F51-4D69B37F9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29</Pages>
  <Words>7784</Words>
  <Characters>44372</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24</cp:revision>
  <cp:lastPrinted>2021-06-08T08:52:00Z</cp:lastPrinted>
  <dcterms:created xsi:type="dcterms:W3CDTF">2022-03-10T04:44:00Z</dcterms:created>
  <dcterms:modified xsi:type="dcterms:W3CDTF">2022-08-10T12:45:00Z</dcterms:modified>
</cp:coreProperties>
</file>